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64CDF" w14:textId="0E4C089C" w:rsidR="00A9352A" w:rsidRPr="00B45452" w:rsidRDefault="00877242" w:rsidP="00A9352A">
      <w:pPr>
        <w:pStyle w:val="DocumentTitle"/>
      </w:pPr>
      <w:bookmarkStart w:id="0" w:name="_GoBack"/>
      <w:bookmarkEnd w:id="0"/>
      <w:r>
        <w:t>Suggested Bylaws</w:t>
      </w:r>
    </w:p>
    <w:p w14:paraId="29DFFE73" w14:textId="240E0302" w:rsidR="00A9352A" w:rsidRPr="00374A0F" w:rsidRDefault="00877242" w:rsidP="00A9352A">
      <w:pPr>
        <w:pStyle w:val="FFABody"/>
        <w:rPr>
          <w:bCs/>
          <w:i/>
          <w:color w:val="272929"/>
          <w:sz w:val="14"/>
        </w:rPr>
      </w:pPr>
      <w:r>
        <w:rPr>
          <w:i/>
          <w:sz w:val="14"/>
        </w:rPr>
        <w:t>Revised</w:t>
      </w:r>
      <w:r w:rsidR="00A9352A" w:rsidRPr="00374A0F">
        <w:rPr>
          <w:i/>
          <w:sz w:val="14"/>
        </w:rPr>
        <w:t>: 0</w:t>
      </w:r>
      <w:r w:rsidR="0005224A">
        <w:rPr>
          <w:i/>
          <w:sz w:val="14"/>
        </w:rPr>
        <w:t>9</w:t>
      </w:r>
      <w:r w:rsidR="00A9352A" w:rsidRPr="00374A0F">
        <w:rPr>
          <w:i/>
          <w:sz w:val="14"/>
        </w:rPr>
        <w:t>/</w:t>
      </w:r>
      <w:r>
        <w:rPr>
          <w:i/>
          <w:sz w:val="14"/>
        </w:rPr>
        <w:t>2016</w:t>
      </w:r>
    </w:p>
    <w:p w14:paraId="79CFC5E0" w14:textId="1072FE68" w:rsidR="00877242" w:rsidRDefault="00877242" w:rsidP="00877242">
      <w:pPr>
        <w:pStyle w:val="Header"/>
        <w:tabs>
          <w:tab w:val="clear" w:pos="4320"/>
          <w:tab w:val="clear" w:pos="8640"/>
        </w:tabs>
        <w:rPr>
          <w:b/>
        </w:rPr>
      </w:pPr>
    </w:p>
    <w:p w14:paraId="32E7171D" w14:textId="5B719887" w:rsidR="00877242" w:rsidRDefault="00877242" w:rsidP="00877242">
      <w:pPr>
        <w:pStyle w:val="DocumentSub1"/>
      </w:pPr>
      <w:r>
        <w:t>ARTICLE I.  NAME</w:t>
      </w:r>
    </w:p>
    <w:p w14:paraId="666E8D5F" w14:textId="77777777" w:rsidR="00877242" w:rsidRDefault="00877242" w:rsidP="00627E54">
      <w:pPr>
        <w:pStyle w:val="FFABody"/>
      </w:pPr>
    </w:p>
    <w:p w14:paraId="3A326D8C" w14:textId="49861B18" w:rsidR="00877242" w:rsidRDefault="00877242" w:rsidP="00627E54">
      <w:pPr>
        <w:pStyle w:val="FFABody"/>
      </w:pPr>
      <w:r>
        <w:t xml:space="preserve">The name of this society shall be the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FFA Alumni.  It is a chartered local </w:t>
      </w:r>
      <w:r w:rsidR="0005224A">
        <w:t>chapter</w:t>
      </w:r>
      <w:r>
        <w:t xml:space="preserve"> of the </w:t>
      </w:r>
      <w:r>
        <w:fldChar w:fldCharType="begin">
          <w:ffData>
            <w:name w:val="Text5"/>
            <w:enabled/>
            <w:calcOnExit w:val="0"/>
            <w:textInput>
              <w:default w:val="(State)"/>
            </w:textInput>
          </w:ffData>
        </w:fldChar>
      </w:r>
      <w:r>
        <w:instrText xml:space="preserve"> FORMTEXT </w:instrText>
      </w:r>
      <w:r>
        <w:fldChar w:fldCharType="separate"/>
      </w:r>
      <w:r>
        <w:rPr>
          <w:noProof/>
        </w:rPr>
        <w:t>(State)</w:t>
      </w:r>
      <w:r>
        <w:fldChar w:fldCharType="end"/>
      </w:r>
      <w:r>
        <w:t xml:space="preserve"> FFA Alumni Association that in turn is chartered by the National FFA Alumni Association.</w:t>
      </w:r>
    </w:p>
    <w:p w14:paraId="3BA16D40" w14:textId="77777777" w:rsidR="00877242" w:rsidRDefault="00877242" w:rsidP="00312102">
      <w:pPr>
        <w:pStyle w:val="FFABody"/>
      </w:pPr>
    </w:p>
    <w:p w14:paraId="3AE8FE7A" w14:textId="77777777" w:rsidR="00877242" w:rsidRDefault="00877242" w:rsidP="00877242">
      <w:pPr>
        <w:pStyle w:val="DocumentSub1"/>
      </w:pPr>
      <w:r>
        <w:t>ARTICLE II.  OBJECT</w:t>
      </w:r>
    </w:p>
    <w:p w14:paraId="17775A13" w14:textId="77777777" w:rsidR="00877242" w:rsidRDefault="00877242" w:rsidP="00627E54">
      <w:pPr>
        <w:pStyle w:val="FFABody"/>
      </w:pPr>
    </w:p>
    <w:p w14:paraId="58C756E1" w14:textId="77777777" w:rsidR="00877242" w:rsidRDefault="00877242" w:rsidP="00627E54">
      <w:pPr>
        <w:pStyle w:val="FFABody"/>
      </w:pPr>
      <w:r>
        <w:t>The object of this society shall be to support and promote the FFA, FFA activities, and agricultural education on local, state and national levels; to provide engagement opportunities to former FFA members and supporters of FFA and agricultural education; to promote greater knowledge of the agricultural industry and support education in agriculture; to cooperate with the local FFA chapter, and FFA at the state and national level; to promote and maintain an appreciation of the American free enterprise system; and to promote the personal development aspect of FFA.</w:t>
      </w:r>
    </w:p>
    <w:p w14:paraId="725CD69E" w14:textId="77777777" w:rsidR="00877242" w:rsidRDefault="00877242" w:rsidP="00312102">
      <w:pPr>
        <w:pStyle w:val="FFABody"/>
      </w:pPr>
    </w:p>
    <w:p w14:paraId="6EA26647" w14:textId="77777777" w:rsidR="00877242" w:rsidRDefault="00877242" w:rsidP="00877242">
      <w:pPr>
        <w:pStyle w:val="DocumentSub1"/>
      </w:pPr>
      <w:r>
        <w:t>ARTICLE III.  MEMBERS</w:t>
      </w:r>
    </w:p>
    <w:p w14:paraId="673AADCC" w14:textId="77777777" w:rsidR="00877242" w:rsidRDefault="00877242" w:rsidP="00627E54">
      <w:pPr>
        <w:pStyle w:val="FFABody"/>
      </w:pPr>
    </w:p>
    <w:p w14:paraId="4DA2D58F" w14:textId="77777777" w:rsidR="00312102" w:rsidRDefault="00877242" w:rsidP="00312102">
      <w:pPr>
        <w:pStyle w:val="FFABody"/>
      </w:pPr>
      <w:r w:rsidRPr="00312102">
        <w:rPr>
          <w:rStyle w:val="FFASub2Char"/>
        </w:rPr>
        <w:t>Section 1.</w:t>
      </w:r>
      <w:r>
        <w:t xml:space="preserve">  </w:t>
      </w:r>
    </w:p>
    <w:p w14:paraId="512A5CA0" w14:textId="7AE7B705" w:rsidR="00877242" w:rsidRDefault="00877242" w:rsidP="00312102">
      <w:pPr>
        <w:pStyle w:val="FFABody"/>
      </w:pPr>
      <w:r>
        <w:t>Membership shall be open to all who support agricultural education and FFA.</w:t>
      </w:r>
    </w:p>
    <w:p w14:paraId="2665467C" w14:textId="77777777" w:rsidR="00312102" w:rsidRDefault="00312102" w:rsidP="00312102">
      <w:pPr>
        <w:pStyle w:val="FFABody"/>
      </w:pPr>
    </w:p>
    <w:p w14:paraId="41B2DE12" w14:textId="77777777" w:rsidR="00312102" w:rsidRDefault="00877242" w:rsidP="00312102">
      <w:pPr>
        <w:pStyle w:val="FFABody"/>
      </w:pPr>
      <w:r w:rsidRPr="00312102">
        <w:rPr>
          <w:rStyle w:val="FFASub2Char"/>
        </w:rPr>
        <w:t>Section 2.</w:t>
      </w:r>
      <w:r>
        <w:t xml:space="preserve">  </w:t>
      </w:r>
    </w:p>
    <w:p w14:paraId="61304715" w14:textId="78C7B3D6" w:rsidR="00877242" w:rsidRDefault="00877242" w:rsidP="00312102">
      <w:pPr>
        <w:pStyle w:val="FFABody"/>
      </w:pPr>
      <w:r>
        <w:t>Annual local dues shall be recommended by the Executive Board and fixed by the membership</w:t>
      </w:r>
      <w:r w:rsidR="00B33F9B">
        <w:t xml:space="preserve"> if the chapter is not affiliated</w:t>
      </w:r>
      <w:r>
        <w:t>.  They shall include National FFA Alumni Association dues</w:t>
      </w:r>
      <w:r w:rsidR="00B33F9B">
        <w:t xml:space="preserve"> or affiliation fees</w:t>
      </w:r>
      <w:r>
        <w:t xml:space="preserve"> and any state FFA Alumni dues</w:t>
      </w:r>
      <w:r w:rsidR="00B33F9B">
        <w:t xml:space="preserve"> or affiliation fees</w:t>
      </w:r>
      <w:r>
        <w:t xml:space="preserve"> which may be applicable.  A member is considered in good standing with full voting privileges if their dues</w:t>
      </w:r>
      <w:r w:rsidR="00B33F9B">
        <w:t xml:space="preserve"> or the chapter affiliation fees</w:t>
      </w:r>
      <w:r>
        <w:t xml:space="preserve"> are paid in full based on the fiscal year of the society.</w:t>
      </w:r>
    </w:p>
    <w:p w14:paraId="1423CC1F" w14:textId="77777777" w:rsidR="00877242" w:rsidRDefault="00877242" w:rsidP="00627E54">
      <w:pPr>
        <w:pStyle w:val="FFABody"/>
      </w:pPr>
    </w:p>
    <w:p w14:paraId="3C5A6C6C" w14:textId="77777777" w:rsidR="00877242" w:rsidRDefault="00877242" w:rsidP="00877242">
      <w:pPr>
        <w:pStyle w:val="DocumentSub1"/>
      </w:pPr>
      <w:r>
        <w:t>ARTICLE IV.  OFFICERS</w:t>
      </w:r>
    </w:p>
    <w:p w14:paraId="73FE36AF" w14:textId="77777777" w:rsidR="00877242" w:rsidRDefault="00877242" w:rsidP="00312102">
      <w:pPr>
        <w:pStyle w:val="FFABody"/>
      </w:pPr>
    </w:p>
    <w:p w14:paraId="7CA89B8E" w14:textId="057D8802" w:rsidR="00312102" w:rsidRDefault="00877242" w:rsidP="00312102">
      <w:pPr>
        <w:pStyle w:val="FFABody"/>
      </w:pPr>
      <w:r w:rsidRPr="00312102">
        <w:rPr>
          <w:rStyle w:val="FFASub2Char"/>
        </w:rPr>
        <w:t>Section 1.</w:t>
      </w:r>
      <w:r>
        <w:t xml:space="preserve">  </w:t>
      </w:r>
    </w:p>
    <w:p w14:paraId="7A84D467" w14:textId="67211ED4" w:rsidR="00877242" w:rsidRDefault="00877242" w:rsidP="00312102">
      <w:pPr>
        <w:pStyle w:val="FFABody"/>
      </w:pPr>
      <w:r>
        <w:t>Officers and Duties.  The officers of the society shall be a President, Vice President, Secretary, and Treasurer.  Other officers may be elected as needed.  The officers shall perform the duties prescribed by these bylaws and by the parliamentary authority adopted by the society.</w:t>
      </w:r>
    </w:p>
    <w:p w14:paraId="2C6CCB37" w14:textId="77777777" w:rsidR="00312102" w:rsidRDefault="00312102" w:rsidP="00312102">
      <w:pPr>
        <w:pStyle w:val="FFABody"/>
        <w:rPr>
          <w:rStyle w:val="FFASub2Char"/>
        </w:rPr>
      </w:pPr>
    </w:p>
    <w:p w14:paraId="2D1564BB" w14:textId="77777777" w:rsidR="00312102" w:rsidRDefault="00877242" w:rsidP="00312102">
      <w:pPr>
        <w:pStyle w:val="FFABody"/>
      </w:pPr>
      <w:r w:rsidRPr="00312102">
        <w:rPr>
          <w:rStyle w:val="FFASub2Char"/>
        </w:rPr>
        <w:t>Section 2.</w:t>
      </w:r>
      <w:r>
        <w:t xml:space="preserve">  </w:t>
      </w:r>
    </w:p>
    <w:p w14:paraId="54D564EF" w14:textId="6F6266FA" w:rsidR="00877242" w:rsidRDefault="00877242" w:rsidP="00312102">
      <w:pPr>
        <w:pStyle w:val="FFABody"/>
      </w:pPr>
      <w:r>
        <w:t xml:space="preserve">Nomination Procedure, Time of Elections.  Nominations and election of officers shall occur at the annual meeting.  </w:t>
      </w:r>
    </w:p>
    <w:p w14:paraId="3B61C9C6" w14:textId="77777777" w:rsidR="00312102" w:rsidRDefault="00312102" w:rsidP="00312102">
      <w:pPr>
        <w:pStyle w:val="FFABody"/>
        <w:rPr>
          <w:rStyle w:val="FFASub2Char"/>
        </w:rPr>
      </w:pPr>
    </w:p>
    <w:p w14:paraId="53DD25B5" w14:textId="77777777" w:rsidR="00312102" w:rsidRDefault="00877242" w:rsidP="00312102">
      <w:pPr>
        <w:pStyle w:val="FFABody"/>
      </w:pPr>
      <w:r w:rsidRPr="00312102">
        <w:rPr>
          <w:rStyle w:val="FFASub2Char"/>
        </w:rPr>
        <w:t>Section 3.</w:t>
      </w:r>
      <w:r>
        <w:t xml:space="preserve">  </w:t>
      </w:r>
    </w:p>
    <w:p w14:paraId="198E05DC" w14:textId="28C62098" w:rsidR="00877242" w:rsidRDefault="00877242" w:rsidP="00312102">
      <w:pPr>
        <w:pStyle w:val="FFABody"/>
      </w:pPr>
      <w:r>
        <w:t xml:space="preserve">Ballot Election, Term of Office.  The officers shall be elected by ballot to serve for one (1) year or until their successor is elected and their term of office shall begin at the close of the annual meeting at which they are elected.  </w:t>
      </w:r>
    </w:p>
    <w:p w14:paraId="0E9B1ADE" w14:textId="77777777" w:rsidR="00312102" w:rsidRDefault="00312102" w:rsidP="00312102">
      <w:pPr>
        <w:pStyle w:val="FFABody"/>
        <w:rPr>
          <w:rStyle w:val="FFASub2Char"/>
        </w:rPr>
      </w:pPr>
    </w:p>
    <w:p w14:paraId="2260BA90" w14:textId="77777777" w:rsidR="00312102" w:rsidRDefault="00877242" w:rsidP="00312102">
      <w:pPr>
        <w:pStyle w:val="FFABody"/>
      </w:pPr>
      <w:r w:rsidRPr="00312102">
        <w:rPr>
          <w:rStyle w:val="FFASub2Char"/>
        </w:rPr>
        <w:t>Section 4.</w:t>
      </w:r>
      <w:r>
        <w:t xml:space="preserve">  </w:t>
      </w:r>
    </w:p>
    <w:p w14:paraId="78838503" w14:textId="65FC7D53" w:rsidR="00877242" w:rsidRDefault="00877242" w:rsidP="00312102">
      <w:pPr>
        <w:pStyle w:val="FFABody"/>
      </w:pPr>
      <w:r>
        <w:t xml:space="preserve">Office-Holding Limitations.  No member shall serve for more than three (3) terms in the same office.  </w:t>
      </w:r>
    </w:p>
    <w:p w14:paraId="6892B7DA" w14:textId="77777777" w:rsidR="00877242" w:rsidRDefault="00877242" w:rsidP="00312102">
      <w:pPr>
        <w:pStyle w:val="FFABody"/>
      </w:pPr>
    </w:p>
    <w:p w14:paraId="5FA41876" w14:textId="77777777" w:rsidR="00877242" w:rsidRDefault="00877242" w:rsidP="00877242">
      <w:pPr>
        <w:pStyle w:val="DocumentSub1"/>
      </w:pPr>
      <w:r>
        <w:t>ARTICLE V.  MEETINGS</w:t>
      </w:r>
    </w:p>
    <w:p w14:paraId="354B40C8" w14:textId="77777777" w:rsidR="00877242" w:rsidRDefault="00877242" w:rsidP="00312102">
      <w:pPr>
        <w:pStyle w:val="FFABody"/>
      </w:pPr>
    </w:p>
    <w:p w14:paraId="0600B701" w14:textId="77777777" w:rsidR="00312102" w:rsidRDefault="00877242" w:rsidP="00627E54">
      <w:pPr>
        <w:pStyle w:val="FFABody"/>
      </w:pPr>
      <w:r w:rsidRPr="00312102">
        <w:rPr>
          <w:rStyle w:val="FFASub2Char"/>
        </w:rPr>
        <w:t>Section 1.</w:t>
      </w:r>
      <w:r>
        <w:t xml:space="preserve">  </w:t>
      </w:r>
    </w:p>
    <w:p w14:paraId="2301114C" w14:textId="12DB66BA" w:rsidR="00877242" w:rsidRDefault="00877242" w:rsidP="00627E54">
      <w:pPr>
        <w:pStyle w:val="FFABody"/>
      </w:pPr>
      <w:r>
        <w:t xml:space="preserve">Regular Meetings.  The regular meetings of the society shall be held on the </w:t>
      </w:r>
      <w:r>
        <w:fldChar w:fldCharType="begin">
          <w:ffData>
            <w:name w:val="Text5"/>
            <w:enabled/>
            <w:calcOnExit w:val="0"/>
            <w:textInput>
              <w:default w:val="(State)"/>
            </w:textInput>
          </w:ffData>
        </w:fldChar>
      </w:r>
      <w:r>
        <w:instrText xml:space="preserve"> FORMTEXT </w:instrText>
      </w:r>
      <w:r>
        <w:fldChar w:fldCharType="separate"/>
      </w:r>
      <w:r>
        <w:rPr>
          <w:noProof/>
        </w:rPr>
        <w:t>(first)</w:t>
      </w:r>
      <w:r>
        <w:fldChar w:fldCharType="end"/>
      </w:r>
      <w:r>
        <w:t xml:space="preserve"> </w:t>
      </w:r>
      <w:r>
        <w:fldChar w:fldCharType="begin">
          <w:ffData>
            <w:name w:val="Text5"/>
            <w:enabled/>
            <w:calcOnExit w:val="0"/>
            <w:textInput>
              <w:default w:val="(State)"/>
            </w:textInput>
          </w:ffData>
        </w:fldChar>
      </w:r>
      <w:r>
        <w:instrText xml:space="preserve"> FORMTEXT </w:instrText>
      </w:r>
      <w:r>
        <w:fldChar w:fldCharType="separate"/>
      </w:r>
      <w:r>
        <w:rPr>
          <w:noProof/>
        </w:rPr>
        <w:t>(Thursday)</w:t>
      </w:r>
      <w:r>
        <w:fldChar w:fldCharType="end"/>
      </w:r>
      <w:r>
        <w:t xml:space="preserve"> of each month unless otherwise ordered by the society.</w:t>
      </w:r>
    </w:p>
    <w:p w14:paraId="48CA458F" w14:textId="77777777" w:rsidR="00312102" w:rsidRDefault="00312102" w:rsidP="00627E54">
      <w:pPr>
        <w:pStyle w:val="FFABody"/>
        <w:rPr>
          <w:rStyle w:val="FFASub2Char"/>
        </w:rPr>
      </w:pPr>
    </w:p>
    <w:p w14:paraId="1DC40D43" w14:textId="77777777" w:rsidR="00312102" w:rsidRDefault="00877242" w:rsidP="00627E54">
      <w:pPr>
        <w:pStyle w:val="FFABody"/>
      </w:pPr>
      <w:r w:rsidRPr="00312102">
        <w:rPr>
          <w:rStyle w:val="FFASub2Char"/>
        </w:rPr>
        <w:lastRenderedPageBreak/>
        <w:t>Section 2.</w:t>
      </w:r>
      <w:r>
        <w:t xml:space="preserve">  </w:t>
      </w:r>
    </w:p>
    <w:p w14:paraId="7B0165E0" w14:textId="64795523" w:rsidR="00877242" w:rsidRDefault="00877242" w:rsidP="00627E54">
      <w:pPr>
        <w:pStyle w:val="FFABody"/>
      </w:pPr>
      <w:r>
        <w:t xml:space="preserve">Annual Meetings.  The regular meeting in </w:t>
      </w:r>
      <w:r>
        <w:fldChar w:fldCharType="begin">
          <w:ffData>
            <w:name w:val="Text5"/>
            <w:enabled/>
            <w:calcOnExit w:val="0"/>
            <w:textInput>
              <w:default w:val="(State)"/>
            </w:textInput>
          </w:ffData>
        </w:fldChar>
      </w:r>
      <w:r>
        <w:instrText xml:space="preserve"> FORMTEXT </w:instrText>
      </w:r>
      <w:r>
        <w:fldChar w:fldCharType="separate"/>
      </w:r>
      <w:r>
        <w:rPr>
          <w:noProof/>
        </w:rPr>
        <w:t>(May)</w:t>
      </w:r>
      <w:r>
        <w:fldChar w:fldCharType="end"/>
      </w:r>
      <w:r>
        <w:t xml:space="preserve"> shall be known as the annual meeting and shall be for the purpose of electing officers, receiving reports of officers and committees and for any other business that may arise.</w:t>
      </w:r>
    </w:p>
    <w:p w14:paraId="23C70D36" w14:textId="77777777" w:rsidR="00312102" w:rsidRDefault="00312102" w:rsidP="00627E54">
      <w:pPr>
        <w:pStyle w:val="FFABody"/>
        <w:rPr>
          <w:rStyle w:val="FFASub2Char"/>
        </w:rPr>
      </w:pPr>
    </w:p>
    <w:p w14:paraId="253A1C9D" w14:textId="77777777" w:rsidR="00312102" w:rsidRDefault="00877242" w:rsidP="00627E54">
      <w:pPr>
        <w:pStyle w:val="FFABody"/>
      </w:pPr>
      <w:r w:rsidRPr="00312102">
        <w:rPr>
          <w:rStyle w:val="FFASub2Char"/>
        </w:rPr>
        <w:t>Section 3.</w:t>
      </w:r>
      <w:r>
        <w:t xml:space="preserve">  </w:t>
      </w:r>
    </w:p>
    <w:p w14:paraId="7FAE3756" w14:textId="053D8C40" w:rsidR="00877242" w:rsidRDefault="00877242" w:rsidP="00627E54">
      <w:pPr>
        <w:pStyle w:val="FFABody"/>
      </w:pPr>
      <w:r>
        <w:t>Special Meetings.  Special meetings may be called by the President, the Executive Board, or a quorum of the members with two weeks’ notice.  No business should be conducted except those items stated in the call of the special meeting.</w:t>
      </w:r>
    </w:p>
    <w:p w14:paraId="781C35FA" w14:textId="77777777" w:rsidR="00312102" w:rsidRDefault="00312102" w:rsidP="00627E54">
      <w:pPr>
        <w:pStyle w:val="FFABody"/>
        <w:rPr>
          <w:rStyle w:val="FFASub2Char"/>
        </w:rPr>
      </w:pPr>
    </w:p>
    <w:p w14:paraId="5EB86FAC" w14:textId="77777777" w:rsidR="00312102" w:rsidRDefault="00877242" w:rsidP="00627E54">
      <w:pPr>
        <w:pStyle w:val="FFABody"/>
      </w:pPr>
      <w:r w:rsidRPr="00312102">
        <w:rPr>
          <w:rStyle w:val="FFASub2Char"/>
        </w:rPr>
        <w:t>Section 4.</w:t>
      </w:r>
      <w:r>
        <w:t xml:space="preserve">  </w:t>
      </w:r>
    </w:p>
    <w:p w14:paraId="598DCCE9" w14:textId="0B580B74" w:rsidR="00877242" w:rsidRDefault="00877242" w:rsidP="00627E54">
      <w:pPr>
        <w:pStyle w:val="FFABody"/>
        <w:rPr>
          <w:i/>
        </w:rPr>
      </w:pPr>
      <w:r>
        <w:t xml:space="preserve">Quorum.  A quorum shall consist of a majority of dues paying members of the </w:t>
      </w:r>
      <w:r w:rsidR="0005224A">
        <w:t>chapter</w:t>
      </w:r>
      <w:r>
        <w:t xml:space="preserve"> in good standing.  </w:t>
      </w:r>
    </w:p>
    <w:p w14:paraId="2FFAEB6D" w14:textId="77777777" w:rsidR="00877242" w:rsidRDefault="00877242" w:rsidP="00627E54">
      <w:pPr>
        <w:pStyle w:val="FFABody"/>
        <w:rPr>
          <w:i/>
        </w:rPr>
      </w:pPr>
    </w:p>
    <w:p w14:paraId="482673D6" w14:textId="77777777" w:rsidR="00877242" w:rsidRDefault="00877242" w:rsidP="00877242">
      <w:pPr>
        <w:pStyle w:val="DocumentSub1"/>
      </w:pPr>
      <w:r>
        <w:t>ARTICLE VI.  EXECUTIVE BOARD</w:t>
      </w:r>
    </w:p>
    <w:p w14:paraId="0636BE46" w14:textId="77777777" w:rsidR="00877242" w:rsidRDefault="00877242" w:rsidP="00312102">
      <w:pPr>
        <w:pStyle w:val="FFABody"/>
      </w:pPr>
    </w:p>
    <w:p w14:paraId="5E00367A" w14:textId="77777777" w:rsidR="00627E54" w:rsidRDefault="00877242" w:rsidP="00627E54">
      <w:pPr>
        <w:pStyle w:val="BodyTextIndent2"/>
        <w:ind w:left="1008"/>
        <w:jc w:val="both"/>
      </w:pPr>
      <w:r w:rsidRPr="00877242">
        <w:rPr>
          <w:rStyle w:val="FFASub2Char"/>
        </w:rPr>
        <w:t>Section 1.</w:t>
      </w:r>
      <w:r>
        <w:t xml:space="preserve">  </w:t>
      </w:r>
    </w:p>
    <w:p w14:paraId="7D2E3B9F" w14:textId="6F801B39" w:rsidR="00877242" w:rsidRDefault="00877242" w:rsidP="00627E54">
      <w:pPr>
        <w:pStyle w:val="BodyTextIndent2"/>
        <w:ind w:left="0" w:firstLine="0"/>
        <w:jc w:val="both"/>
      </w:pPr>
      <w:r w:rsidRPr="00877242">
        <w:rPr>
          <w:rStyle w:val="FFABodyChar"/>
        </w:rPr>
        <w:t>Board Composition.  The officers of the society, an ex officio current representative from the FFA chapter</w:t>
      </w:r>
      <w:r w:rsidR="00627E54">
        <w:rPr>
          <w:rStyle w:val="FFABodyChar"/>
        </w:rPr>
        <w:t xml:space="preserve">, and an ex-officio </w:t>
      </w:r>
      <w:r w:rsidRPr="00877242">
        <w:rPr>
          <w:rStyle w:val="FFABodyChar"/>
        </w:rPr>
        <w:t>local chapter advisor shall constitute the Executive Board.</w:t>
      </w:r>
    </w:p>
    <w:p w14:paraId="30C7B1AD" w14:textId="77777777" w:rsidR="00627E54" w:rsidRDefault="00627E54" w:rsidP="00627E54">
      <w:pPr>
        <w:ind w:left="1008" w:hanging="1008"/>
        <w:jc w:val="both"/>
        <w:rPr>
          <w:rStyle w:val="FFASub2Char"/>
        </w:rPr>
      </w:pPr>
    </w:p>
    <w:p w14:paraId="2FC5E75D" w14:textId="69CB2141" w:rsidR="00627E54" w:rsidRDefault="00877242" w:rsidP="00627E54">
      <w:pPr>
        <w:ind w:left="1008" w:hanging="1008"/>
        <w:jc w:val="both"/>
      </w:pPr>
      <w:r w:rsidRPr="00877242">
        <w:rPr>
          <w:rStyle w:val="FFASub2Char"/>
        </w:rPr>
        <w:t>Section 2.</w:t>
      </w:r>
      <w:r>
        <w:t xml:space="preserve">  </w:t>
      </w:r>
    </w:p>
    <w:p w14:paraId="71B24BCE" w14:textId="79FE2007" w:rsidR="00877242" w:rsidRDefault="00877242" w:rsidP="00627E54">
      <w:pPr>
        <w:jc w:val="both"/>
      </w:pPr>
      <w:r w:rsidRPr="00877242">
        <w:rPr>
          <w:rStyle w:val="FFABodyChar"/>
        </w:rPr>
        <w:t>Board Duties and Powers.  The Executive Board shall have general supervisio</w:t>
      </w:r>
      <w:r w:rsidR="00627E54">
        <w:rPr>
          <w:rStyle w:val="FFABodyChar"/>
        </w:rPr>
        <w:t xml:space="preserve">n of the affairs of the society </w:t>
      </w:r>
      <w:r w:rsidRPr="00877242">
        <w:rPr>
          <w:rStyle w:val="FFABodyChar"/>
        </w:rPr>
        <w:t>betwe</w:t>
      </w:r>
      <w:r w:rsidR="00627E54">
        <w:rPr>
          <w:rStyle w:val="FFABodyChar"/>
        </w:rPr>
        <w:t xml:space="preserve">en its business </w:t>
      </w:r>
      <w:r w:rsidRPr="00877242">
        <w:rPr>
          <w:rStyle w:val="FFABodyChar"/>
        </w:rPr>
        <w:t>meetings, fix the hours and place of meetings, make recommendations to the society, and perform such other duties as are specified in these bylaws. The Board shall be subject to the orders of the society, and none of its acts shall conflict with action taken by the society.</w:t>
      </w:r>
    </w:p>
    <w:p w14:paraId="00F31151" w14:textId="77777777" w:rsidR="00627E54" w:rsidRDefault="00627E54" w:rsidP="00627E54">
      <w:pPr>
        <w:ind w:left="1008" w:hanging="1008"/>
        <w:jc w:val="both"/>
        <w:rPr>
          <w:rStyle w:val="FFASub2Char"/>
        </w:rPr>
      </w:pPr>
    </w:p>
    <w:p w14:paraId="4CAB7C44" w14:textId="77F8055F" w:rsidR="00627E54" w:rsidRDefault="00877242" w:rsidP="00627E54">
      <w:pPr>
        <w:ind w:left="1008" w:hanging="1008"/>
        <w:jc w:val="both"/>
      </w:pPr>
      <w:r w:rsidRPr="00877242">
        <w:rPr>
          <w:rStyle w:val="FFASub2Char"/>
        </w:rPr>
        <w:t>Section 3.</w:t>
      </w:r>
      <w:r>
        <w:t xml:space="preserve">  </w:t>
      </w:r>
    </w:p>
    <w:p w14:paraId="60130037" w14:textId="2C0DF74D" w:rsidR="00877242" w:rsidRPr="00877242" w:rsidRDefault="00877242" w:rsidP="00627E54">
      <w:pPr>
        <w:rPr>
          <w:rStyle w:val="FFABodyChar"/>
        </w:rPr>
      </w:pPr>
      <w:r w:rsidRPr="00877242">
        <w:rPr>
          <w:rStyle w:val="FFABodyChar"/>
        </w:rPr>
        <w:t>Board Meetings.  Unless otherwise ordered by the Board, regular and special meetings of th</w:t>
      </w:r>
      <w:r w:rsidR="00627E54">
        <w:rPr>
          <w:rStyle w:val="FFABodyChar"/>
        </w:rPr>
        <w:t xml:space="preserve">e Executive Board shall be held </w:t>
      </w:r>
      <w:r w:rsidRPr="00877242">
        <w:rPr>
          <w:rStyle w:val="FFABodyChar"/>
        </w:rPr>
        <w:t>immediately preceding regular and special meetings of the society.  Additional special meetings of the Board may be called by the President.</w:t>
      </w:r>
    </w:p>
    <w:p w14:paraId="53FC2ADA" w14:textId="77777777" w:rsidR="00877242" w:rsidRDefault="00877242" w:rsidP="00312102">
      <w:pPr>
        <w:pStyle w:val="FFABody"/>
      </w:pPr>
    </w:p>
    <w:p w14:paraId="0C04C41E" w14:textId="77777777" w:rsidR="00877242" w:rsidRDefault="00877242" w:rsidP="00877242">
      <w:pPr>
        <w:pStyle w:val="DocumentSub1"/>
      </w:pPr>
      <w:r>
        <w:t>ARTICLE VII.  COMMITTEES</w:t>
      </w:r>
    </w:p>
    <w:p w14:paraId="2DE45AFD" w14:textId="77777777" w:rsidR="00877242" w:rsidRDefault="00877242" w:rsidP="00312102">
      <w:pPr>
        <w:pStyle w:val="FFABody"/>
      </w:pPr>
    </w:p>
    <w:p w14:paraId="2C835635" w14:textId="532B3437" w:rsidR="00877242" w:rsidRDefault="00877242" w:rsidP="00877242">
      <w:pPr>
        <w:pStyle w:val="FFABody"/>
      </w:pPr>
      <w:r>
        <w:t>Standing or special committees shall be appointed by the President as the society or Executive Board shall from time to time deem necessary to carry on the work of the society.  The President shall be</w:t>
      </w:r>
      <w:r w:rsidR="001635E0">
        <w:t xml:space="preserve"> an</w:t>
      </w:r>
      <w:r>
        <w:t xml:space="preserve"> ex officio </w:t>
      </w:r>
      <w:r w:rsidR="001635E0">
        <w:t xml:space="preserve">non-voting </w:t>
      </w:r>
      <w:r>
        <w:t>member of all committees.</w:t>
      </w:r>
    </w:p>
    <w:p w14:paraId="176E9CA8" w14:textId="11820883" w:rsidR="00877242" w:rsidRPr="00312102" w:rsidRDefault="00877242" w:rsidP="00312102">
      <w:pPr>
        <w:pStyle w:val="FFABody"/>
      </w:pPr>
    </w:p>
    <w:p w14:paraId="097CA2FD" w14:textId="77777777" w:rsidR="00877242" w:rsidRPr="00877242" w:rsidRDefault="00877242" w:rsidP="00877242">
      <w:pPr>
        <w:pStyle w:val="DocumentSub1"/>
      </w:pPr>
      <w:r w:rsidRPr="00877242">
        <w:t>ARTICLE VIII.  PARLIAMENTART AUTHORITY</w:t>
      </w:r>
    </w:p>
    <w:p w14:paraId="0D85821B" w14:textId="77777777" w:rsidR="00877242" w:rsidRDefault="00877242" w:rsidP="00312102">
      <w:pPr>
        <w:pStyle w:val="FFABody"/>
      </w:pPr>
    </w:p>
    <w:p w14:paraId="55DCF024" w14:textId="77777777" w:rsidR="00877242" w:rsidRDefault="00877242" w:rsidP="00877242">
      <w:pPr>
        <w:pStyle w:val="FFABody"/>
      </w:pPr>
      <w:r>
        <w:t>The rules contained in the current edition of Robert’s Rules of Order Newly Revised shall govern the society in all cases to which they are applicable and in which they are not inconsistent with these bylaws and any special rules of order the society may adopt.</w:t>
      </w:r>
    </w:p>
    <w:p w14:paraId="17F586F9" w14:textId="77777777" w:rsidR="00877242" w:rsidRDefault="00877242" w:rsidP="00312102">
      <w:pPr>
        <w:pStyle w:val="FFABody"/>
      </w:pPr>
    </w:p>
    <w:p w14:paraId="4147B588" w14:textId="77777777" w:rsidR="00877242" w:rsidRDefault="00877242" w:rsidP="00877242">
      <w:pPr>
        <w:pStyle w:val="DocumentSub1"/>
      </w:pPr>
      <w:r>
        <w:t>ARTICLE IX.  AMENDMENT OF BYLAWS</w:t>
      </w:r>
    </w:p>
    <w:p w14:paraId="770BE949" w14:textId="77777777" w:rsidR="00877242" w:rsidRDefault="00877242" w:rsidP="00312102">
      <w:pPr>
        <w:pStyle w:val="FFABody"/>
      </w:pPr>
    </w:p>
    <w:p w14:paraId="1F018F48" w14:textId="77777777" w:rsidR="00877242" w:rsidRDefault="00877242" w:rsidP="00877242">
      <w:pPr>
        <w:pStyle w:val="FFABody"/>
      </w:pPr>
      <w:r>
        <w:t>These bylaws may be amended at any regular meeting of the society by a two-thirds vote, provided that the amendment has been submitted in writing at the previous regular meeting.</w:t>
      </w:r>
    </w:p>
    <w:p w14:paraId="54F192E1" w14:textId="77777777" w:rsidR="00877242" w:rsidRDefault="00877242" w:rsidP="00312102">
      <w:pPr>
        <w:pStyle w:val="FFABody"/>
      </w:pPr>
    </w:p>
    <w:sectPr w:rsidR="00877242" w:rsidSect="008C1F98">
      <w:footerReference w:type="default" r:id="rId8"/>
      <w:headerReference w:type="first" r:id="rId9"/>
      <w:footerReference w:type="first" r:id="rId10"/>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EC07A" w14:textId="77777777" w:rsidR="00032EC4" w:rsidRDefault="00032EC4" w:rsidP="008D333D">
      <w:r>
        <w:separator/>
      </w:r>
    </w:p>
  </w:endnote>
  <w:endnote w:type="continuationSeparator" w:id="0">
    <w:p w14:paraId="78D83D39" w14:textId="77777777" w:rsidR="00032EC4" w:rsidRDefault="00032EC4"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Klinic Slab Medium"/>
    <w:panose1 w:val="00000000000000000000"/>
    <w:charset w:val="4D"/>
    <w:family w:val="auto"/>
    <w:notTrueType/>
    <w:pitch w:val="default"/>
    <w:sig w:usb0="00000003" w:usb1="00000000" w:usb2="00000000" w:usb3="00000000" w:csb0="00000001" w:csb1="00000000"/>
  </w:font>
  <w:font w:name="Lasiver">
    <w:altName w:val="Courier New"/>
    <w:panose1 w:val="00000000000000000000"/>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201020203"/>
    <w:charset w:val="00"/>
    <w:family w:val="auto"/>
    <w:pitch w:val="variable"/>
    <w:sig w:usb0="00000001" w:usb1="00000001" w:usb2="00000000" w:usb3="00000000" w:csb0="0000019F" w:csb1="00000000"/>
  </w:font>
  <w:font w:name="Lasiver-Regular">
    <w:altName w:val="Lasiver"/>
    <w:panose1 w:val="00000000000000000000"/>
    <w:charset w:val="4D"/>
    <w:family w:val="auto"/>
    <w:notTrueType/>
    <w:pitch w:val="default"/>
    <w:sig w:usb0="00000003" w:usb1="00000000" w:usb2="00000000" w:usb3="00000000" w:csb0="00000001" w:csb1="00000000"/>
  </w:font>
  <w:font w:name="KlinicSlab-MediumItalic">
    <w:altName w:val="Klinic Slab Medium Ital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100F" w14:textId="77777777" w:rsidR="008D333D" w:rsidRDefault="008D333D" w:rsidP="00D77246"/>
  <w:p w14:paraId="176DE997" w14:textId="77777777" w:rsidR="008D333D" w:rsidRDefault="008D333D" w:rsidP="008D333D">
    <w:pPr>
      <w:tabs>
        <w:tab w:val="left" w:pos="4770"/>
      </w:tabs>
    </w:pPr>
    <w:r>
      <w:rPr>
        <w:noProof/>
        <w:lang w:eastAsia="en-US"/>
      </w:rPr>
      <w:drawing>
        <wp:anchor distT="0" distB="0" distL="114300" distR="114300" simplePos="0" relativeHeight="251662336" behindDoc="0" locked="0" layoutInCell="1" allowOverlap="1" wp14:anchorId="62D1B189" wp14:editId="2194C610">
          <wp:simplePos x="0" y="0"/>
          <wp:positionH relativeFrom="page">
            <wp:posOffset>0</wp:posOffset>
          </wp:positionH>
          <wp:positionV relativeFrom="paragraph">
            <wp:posOffset>-4445</wp:posOffset>
          </wp:positionV>
          <wp:extent cx="7794607" cy="71323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2C775" w14:textId="77777777" w:rsidR="008D333D" w:rsidRDefault="008D333D">
    <w:r>
      <w:rPr>
        <w:noProof/>
        <w:lang w:eastAsia="en-US"/>
      </w:rPr>
      <w:drawing>
        <wp:anchor distT="0" distB="0" distL="114300" distR="114300" simplePos="0" relativeHeight="251660288" behindDoc="0" locked="0" layoutInCell="1" allowOverlap="1" wp14:anchorId="6960941C" wp14:editId="48B898C8">
          <wp:simplePos x="0" y="0"/>
          <wp:positionH relativeFrom="page">
            <wp:posOffset>-19050</wp:posOffset>
          </wp:positionH>
          <wp:positionV relativeFrom="paragraph">
            <wp:posOffset>-13970</wp:posOffset>
          </wp:positionV>
          <wp:extent cx="7794607" cy="71323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B8361" w14:textId="77777777" w:rsidR="00032EC4" w:rsidRDefault="00032EC4" w:rsidP="008D333D">
      <w:r>
        <w:separator/>
      </w:r>
    </w:p>
  </w:footnote>
  <w:footnote w:type="continuationSeparator" w:id="0">
    <w:p w14:paraId="160162BD" w14:textId="77777777" w:rsidR="00032EC4" w:rsidRDefault="00032EC4" w:rsidP="008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C018A" w14:textId="1829F540" w:rsidR="008D333D" w:rsidRDefault="00B64320">
    <w:r>
      <w:rPr>
        <w:noProof/>
        <w:lang w:eastAsia="en-US"/>
      </w:rPr>
      <mc:AlternateContent>
        <mc:Choice Requires="wpg">
          <w:drawing>
            <wp:anchor distT="0" distB="0" distL="114300" distR="114300" simplePos="0" relativeHeight="251674624" behindDoc="0" locked="0" layoutInCell="1" allowOverlap="1" wp14:anchorId="1B7FAF0F" wp14:editId="37DC2183">
              <wp:simplePos x="0" y="0"/>
              <wp:positionH relativeFrom="margin">
                <wp:align>right</wp:align>
              </wp:positionH>
              <wp:positionV relativeFrom="paragraph">
                <wp:posOffset>-285750</wp:posOffset>
              </wp:positionV>
              <wp:extent cx="1905000" cy="1190625"/>
              <wp:effectExtent l="0" t="0" r="0" b="9525"/>
              <wp:wrapNone/>
              <wp:docPr id="5" name="Group 5"/>
              <wp:cNvGraphicFramePr/>
              <a:graphic xmlns:a="http://schemas.openxmlformats.org/drawingml/2006/main">
                <a:graphicData uri="http://schemas.microsoft.com/office/word/2010/wordprocessingGroup">
                  <wpg:wgp>
                    <wpg:cNvGrpSpPr/>
                    <wpg:grpSpPr>
                      <a:xfrm>
                        <a:off x="0" y="0"/>
                        <a:ext cx="1905000" cy="1190625"/>
                        <a:chOff x="0" y="0"/>
                        <a:chExt cx="1905000" cy="1190625"/>
                      </a:xfrm>
                    </wpg:grpSpPr>
                    <wps:wsp>
                      <wps:cNvPr id="6" name="Text Box 6"/>
                      <wps:cNvSpPr txBox="1"/>
                      <wps:spPr>
                        <a:xfrm>
                          <a:off x="0" y="9525"/>
                          <a:ext cx="1905000" cy="1181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txbx>
                        <w:txbxContent>
                          <w:p w14:paraId="7AA7BBAE" w14:textId="77777777" w:rsidR="00B64320" w:rsidRDefault="00B64320" w:rsidP="00B64320">
                            <w:pPr>
                              <w:pStyle w:val="FFATitle"/>
                              <w:spacing w:after="0"/>
                            </w:pPr>
                            <w:r>
                              <w:t>National FFA</w:t>
                            </w:r>
                          </w:p>
                          <w:p w14:paraId="0FD7FB86" w14:textId="77777777" w:rsidR="00B64320" w:rsidRPr="00492F79" w:rsidRDefault="00B64320" w:rsidP="00B64320">
                            <w:pPr>
                              <w:pStyle w:val="FFATitle"/>
                              <w:spacing w:after="0"/>
                            </w:pPr>
                            <w:r>
                              <w:t xml:space="preserve">Alumni </w:t>
                            </w:r>
                            <w:r>
                              <w:br/>
                              <w:t>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Line 2"/>
                      <wps:cNvCnPr>
                        <a:cxnSpLocks noChangeShapeType="1"/>
                      </wps:cNvCnPr>
                      <wps:spPr bwMode="auto">
                        <a:xfrm>
                          <a:off x="47625" y="0"/>
                          <a:ext cx="0" cy="1005840"/>
                        </a:xfrm>
                        <a:prstGeom prst="line">
                          <a:avLst/>
                        </a:prstGeom>
                        <a:noFill/>
                        <a:ln w="12700">
                          <a:solidFill>
                            <a:srgbClr val="DA29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B7FAF0F" id="Group 5" o:spid="_x0000_s1026" style="position:absolute;margin-left:98.8pt;margin-top:-22.5pt;width:150pt;height:93.75pt;z-index:251674624;mso-position-horizontal:right;mso-position-horizontal-relative:margin;mso-width-relative:margin;mso-height-relative:margin" coordsize="1905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c1GgQAANsJAAAOAAAAZHJzL2Uyb0RvYy54bWy8Vk1v4zYQvRfofyB0VyzZkj+EKAtZtoMC&#10;6W7QpMiZpihLqESyJB05Lfa/d0hKSuJstttt0YtNDofkzJs3j7r8cGob9EilqjlLvfAi8BBlhBc1&#10;O6Ter/c7f+khpTErcMMZTb0nqrwPVz/+cNmJhE55xZuCSgSHMJV0IvUqrUUymShS0RarCy4og8WS&#10;yxZrmMrDpJC4g9PbZjINgvmk47IQkhOqFFg3btG7sueXJSX6U1kqqlGTehCbtr/S/u7N7+TqEicH&#10;iUVVkz4M/B1RtLhmcOl41AZrjI6yfnNUWxPJFS/1BeHthJdlTajNAbIJg7NsriU/CpvLIekOYoQJ&#10;oD3D6buPJR8fbyWqi9SLPcRwCyWyt6LYQNOJQwIe11LciVvZGw5uZrI9lbI1/5AHOllQn0ZQ6Ukj&#10;AsZwFcRBANgTWAthNp/as3FCKqjNm32k2v7Nzslw8cTEN4bTCaCQekZJ/TuU7iosqAVfGQx6lOYD&#10;SvcmvzU/obkDyjoZlJA+gRlSHewKjO+CtYoHNN7BaxmGAB5AP2aNEyGVvqa8RWaQehJYbsmHH2+U&#10;dq6Di7mY8V3dNGDHScNeGeBMZ6G2VdxunEAoMDSeJihL4z/zeDHNFvHKn2dx6EdhsPSzLJj6m10W&#10;ZEG0y1fR+nMf57Af6qMSl74Z6dP+ZDmkkj0vngAqyV1DKkF2NeRyg5W+xRI6EPgCqqI/wU/Z8C71&#10;eD/yUMXlH1+yG38oOax6qIOOTj31+xFL6qHmJwZkWIVRZCTATiJIByby5cr+5Qo7tjkH0QhBvwSx&#10;Q+Ovm2FYSt4+gPhk5lZYwozA3amnh2Gunc6AeBGaZdYJml5gfcPuBDFHG4hNpe5PD1iKvpwa4PvI&#10;B/rh5KyqzteVMTtqXta25AZghypQpW8F08D/Q0+AxDvluKkZRdOB99A0OXPUJyfI+IaT3xRiPK8w&#10;O1Cb3/2TAMGxnWJjHreYuA1x0L77mRfggyFTC9eZ5EQLIyforexARazgBEG8hLJ/tYEaiPubGwgB&#10;GcPpAprS1EDxpi5Me9mJPOzzRqJHDMTZZNNVmPcXv3IDVWeFbceK4mLbjzWuGzf+B125Clbb5XYZ&#10;+dF0vvWjYLPxs10e+fNduIg3s02eb8LPJtAwSqq6KCgzsQ4PXRh9m0T2T657osanbpSVyevTrVQB&#10;hw0iz/qR7eJgEc2W/mIRz/xotg389XKX+1kezueL7Tpfb88i3VpNUv9NsKPAmaj4UVN5VxUd2jdH&#10;+QsuUm+2NDKLitoI6jSO3AQa2Azt84WbA3zhEC1BBbh+qHVlKWza+k3t7RZnx42osGPEDN5Bx3Xg&#10;jaOKxWoMxyE3SLGZjWXrwXjGFkjyjsw6FTCEH2UARvYLwm7vv3bMJ8rLufV//ia7+gsAAP//AwBQ&#10;SwMEFAAGAAgAAAAhAMH3yrLeAAAACAEAAA8AAABkcnMvZG93bnJldi54bWxMj8FqwzAQRO+F/oPY&#10;Qm+J5CQuxbUcQmh7CoUmhdLbxtrYJpZkLMV2/r7bU3ObZYbZN/l6sq0YqA+NdxqSuQJBrvSmcZWG&#10;r8Pb7BlEiOgMtt6RhisFWBf3dzlmxo/uk4Z9rASXuJChhjrGLpMylDVZDHPfkWPv5HuLkc++kqbH&#10;kcttKxdKPUmLjeMPNXa0rak87y9Ww/uI42aZvA6782l7/TmkH9+7hLR+fJg2LyAiTfE/DH/4jA4F&#10;Mx39xZkgWg08JGqYrVIWbC+VYnHk3GqRgixyeTug+AUAAP//AwBQSwECLQAUAAYACAAAACEAtoM4&#10;kv4AAADhAQAAEwAAAAAAAAAAAAAAAAAAAAAAW0NvbnRlbnRfVHlwZXNdLnhtbFBLAQItABQABgAI&#10;AAAAIQA4/SH/1gAAAJQBAAALAAAAAAAAAAAAAAAAAC8BAABfcmVscy8ucmVsc1BLAQItABQABgAI&#10;AAAAIQBt6Ec1GgQAANsJAAAOAAAAAAAAAAAAAAAAAC4CAABkcnMvZTJvRG9jLnhtbFBLAQItABQA&#10;BgAIAAAAIQDB98qy3gAAAAgBAAAPAAAAAAAAAAAAAAAAAHQGAABkcnMvZG93bnJldi54bWxQSwUG&#10;AAAAAAQABADzAAAAfwcAAAAA&#10;">
              <v:shapetype id="_x0000_t202" coordsize="21600,21600" o:spt="202" path="m,l,21600r21600,l21600,xe">
                <v:stroke joinstyle="miter"/>
                <v:path gradientshapeok="t" o:connecttype="rect"/>
              </v:shapetype>
              <v:shape id="Text Box 6" o:spid="_x0000_s1027" type="#_x0000_t202" style="position:absolute;top:95;width:19050;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AA7BBAE" w14:textId="77777777" w:rsidR="00B64320" w:rsidRDefault="00B64320" w:rsidP="00B64320">
                      <w:pPr>
                        <w:pStyle w:val="FFATitle"/>
                        <w:spacing w:after="0"/>
                      </w:pPr>
                      <w:r>
                        <w:t>National FFA</w:t>
                      </w:r>
                    </w:p>
                    <w:p w14:paraId="0FD7FB86" w14:textId="77777777" w:rsidR="00B64320" w:rsidRPr="00492F79" w:rsidRDefault="00B64320" w:rsidP="00B64320">
                      <w:pPr>
                        <w:pStyle w:val="FFATitle"/>
                        <w:spacing w:after="0"/>
                      </w:pPr>
                      <w:r>
                        <w:t xml:space="preserve">Alumni </w:t>
                      </w:r>
                      <w:r>
                        <w:br/>
                        <w:t>Association</w:t>
                      </w:r>
                    </w:p>
                  </w:txbxContent>
                </v:textbox>
              </v:shape>
              <v:line id="Line 2" o:spid="_x0000_s1028" style="position:absolute;visibility:visible;mso-wrap-style:square" from="476,0" to="476,1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mtqvwAAANoAAAAPAAAAZHJzL2Rvd25yZXYueG1sRE/LisIw&#10;FN0L8w/hDrjTdFw4Uo2iA8ogI/gEl5fmmhabm9Jk2vr3ZiG4PJz3bNHZUjRU+8Kxgq9hAoI4c7pg&#10;o+B8Wg8mIHxA1lg6JgUP8rCYf/RmmGrX8oGaYzAihrBPUUEeQpVK6bOcLPqhq4gjd3O1xRBhbaSu&#10;sY3htpSjJBlLiwXHhhwr+skpux//rYJmd6Lt9/KxMuVfezXXbLS/jDdK9T+75RREoC68xS/3r1YQ&#10;t8Yr8QbI+RMAAP//AwBQSwECLQAUAAYACAAAACEA2+H2y+4AAACFAQAAEwAAAAAAAAAAAAAAAAAA&#10;AAAAW0NvbnRlbnRfVHlwZXNdLnhtbFBLAQItABQABgAIAAAAIQBa9CxbvwAAABUBAAALAAAAAAAA&#10;AAAAAAAAAB8BAABfcmVscy8ucmVsc1BLAQItABQABgAIAAAAIQAj2mtqvwAAANoAAAAPAAAAAAAA&#10;AAAAAAAAAAcCAABkcnMvZG93bnJldi54bWxQSwUGAAAAAAMAAwC3AAAA8wIAAAAA&#10;" strokecolor="#da291c" strokeweight="1pt">
                <v:shadow color="black" opacity="22938f" offset="0"/>
              </v:line>
              <w10:wrap anchorx="margin"/>
            </v:group>
          </w:pict>
        </mc:Fallback>
      </mc:AlternateContent>
    </w:r>
    <w:r w:rsidR="004930B8">
      <w:rPr>
        <w:noProof/>
        <w:lang w:eastAsia="en-US"/>
      </w:rPr>
      <w:drawing>
        <wp:anchor distT="0" distB="0" distL="114300" distR="114300" simplePos="0" relativeHeight="251666432" behindDoc="1" locked="0" layoutInCell="1" allowOverlap="1" wp14:anchorId="711BF805" wp14:editId="1CB25131">
          <wp:simplePos x="0" y="0"/>
          <wp:positionH relativeFrom="page">
            <wp:posOffset>0</wp:posOffset>
          </wp:positionH>
          <wp:positionV relativeFrom="page">
            <wp:posOffset>0</wp:posOffset>
          </wp:positionV>
          <wp:extent cx="7772400" cy="21251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Alumni Word Template.pdf"/>
                  <pic:cNvPicPr/>
                </pic:nvPicPr>
                <pic:blipFill rotWithShape="1">
                  <a:blip r:embed="rId1">
                    <a:extLst>
                      <a:ext uri="{28A0092B-C50C-407E-A947-70E740481C1C}">
                        <a14:useLocalDpi xmlns:a14="http://schemas.microsoft.com/office/drawing/2010/main" val="0"/>
                      </a:ext>
                    </a:extLst>
                  </a:blip>
                  <a:srcRect b="78870"/>
                  <a:stretch/>
                </pic:blipFill>
                <pic:spPr bwMode="auto">
                  <a:xfrm>
                    <a:off x="0" y="0"/>
                    <a:ext cx="7772400" cy="2125133"/>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35470"/>
    <w:multiLevelType w:val="hybridMultilevel"/>
    <w:tmpl w:val="08FCE48C"/>
    <w:lvl w:ilvl="0" w:tplc="8A1E4BD8">
      <w:start w:val="1"/>
      <w:numFmt w:val="bullet"/>
      <w:pStyle w:val="BulletPoints"/>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3D"/>
    <w:rsid w:val="00032EC4"/>
    <w:rsid w:val="0005224A"/>
    <w:rsid w:val="000856F3"/>
    <w:rsid w:val="001635E0"/>
    <w:rsid w:val="002051FE"/>
    <w:rsid w:val="00246830"/>
    <w:rsid w:val="00263C1D"/>
    <w:rsid w:val="00312102"/>
    <w:rsid w:val="00330D5A"/>
    <w:rsid w:val="0037791F"/>
    <w:rsid w:val="004930B8"/>
    <w:rsid w:val="004A0FF9"/>
    <w:rsid w:val="00512784"/>
    <w:rsid w:val="00522CC3"/>
    <w:rsid w:val="005D77F6"/>
    <w:rsid w:val="00627E54"/>
    <w:rsid w:val="006D1F7A"/>
    <w:rsid w:val="006F2A0B"/>
    <w:rsid w:val="00760FEF"/>
    <w:rsid w:val="0078228D"/>
    <w:rsid w:val="00877242"/>
    <w:rsid w:val="008C1F98"/>
    <w:rsid w:val="008D333D"/>
    <w:rsid w:val="00912DC2"/>
    <w:rsid w:val="00935770"/>
    <w:rsid w:val="009F5FD6"/>
    <w:rsid w:val="00A9352A"/>
    <w:rsid w:val="00B33F9B"/>
    <w:rsid w:val="00B64320"/>
    <w:rsid w:val="00BD3AEB"/>
    <w:rsid w:val="00C64EF2"/>
    <w:rsid w:val="00D3209E"/>
    <w:rsid w:val="00D77246"/>
    <w:rsid w:val="00DB0BD3"/>
    <w:rsid w:val="00E20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A1C5D3"/>
  <w15:docId w15:val="{C6F4D360-52C5-480D-9AAB-E8A9A46B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333D"/>
    <w:pPr>
      <w:spacing w:line="240" w:lineRule="auto"/>
    </w:pPr>
    <w:rPr>
      <w:rFonts w:eastAsiaTheme="minorEastAsia"/>
      <w:sz w:val="24"/>
      <w:szCs w:val="24"/>
      <w:lang w:eastAsia="ja-JP"/>
    </w:rPr>
  </w:style>
  <w:style w:type="paragraph" w:styleId="Heading1">
    <w:name w:val="heading 1"/>
    <w:basedOn w:val="Normal"/>
    <w:next w:val="Normal"/>
    <w:link w:val="Heading1Char"/>
    <w:qFormat/>
    <w:rsid w:val="00877242"/>
    <w:pPr>
      <w:keepNext/>
      <w:jc w:val="right"/>
      <w:outlineLvl w:val="0"/>
    </w:pPr>
    <w:rPr>
      <w:rFonts w:ascii="Comic Sans MS" w:eastAsia="Times New Roman" w:hAnsi="Comic Sans MS" w:cs="Times New Roman"/>
      <w:b/>
      <w:sz w:val="20"/>
      <w:szCs w:val="20"/>
      <w:lang w:eastAsia="en-US"/>
    </w:rPr>
  </w:style>
  <w:style w:type="paragraph" w:styleId="Heading2">
    <w:name w:val="heading 2"/>
    <w:basedOn w:val="Normal"/>
    <w:next w:val="Normal"/>
    <w:link w:val="Heading2Char"/>
    <w:qFormat/>
    <w:rsid w:val="00877242"/>
    <w:pPr>
      <w:keepNext/>
      <w:outlineLvl w:val="1"/>
    </w:pPr>
    <w:rPr>
      <w:rFonts w:ascii="Comic Sans MS" w:eastAsia="Times New Roman" w:hAnsi="Comic Sans MS" w:cs="Times New Roman"/>
      <w:b/>
      <w:sz w:val="20"/>
      <w:szCs w:val="20"/>
      <w:lang w:eastAsia="en-US"/>
    </w:rPr>
  </w:style>
  <w:style w:type="paragraph" w:styleId="Heading3">
    <w:name w:val="heading 3"/>
    <w:basedOn w:val="Normal"/>
    <w:next w:val="Normal"/>
    <w:link w:val="Heading3Char"/>
    <w:qFormat/>
    <w:rsid w:val="00877242"/>
    <w:pPr>
      <w:keepNext/>
      <w:ind w:left="720" w:hanging="720"/>
      <w:outlineLvl w:val="2"/>
    </w:pPr>
    <w:rPr>
      <w:rFonts w:ascii="Arial" w:eastAsia="Times New Roman" w:hAnsi="Arial" w:cs="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12784"/>
    <w:rPr>
      <w:b/>
      <w:bCs/>
      <w:smallCaps/>
      <w:color w:val="C0504D" w:themeColor="accent2"/>
      <w:spacing w:val="5"/>
      <w:u w:val="single"/>
    </w:rPr>
  </w:style>
  <w:style w:type="character" w:styleId="Strong">
    <w:name w:val="Strong"/>
    <w:aliases w:val="FFA Sub3"/>
    <w:basedOn w:val="DefaultParagraphFont"/>
    <w:uiPriority w:val="22"/>
    <w:qFormat/>
    <w:rsid w:val="00A9352A"/>
    <w:rPr>
      <w:rFonts w:ascii="Verdana" w:hAnsi="Verdana"/>
      <w:b/>
      <w:bCs/>
      <w:color w:val="595959" w:themeColor="text1" w:themeTint="A6"/>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basedOn w:val="DefaultParagraphFont"/>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basedOn w:val="DefaultParagraphFont"/>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basedOn w:val="DefaultParagraphFont"/>
    <w:link w:val="FFABody"/>
    <w:rsid w:val="008D333D"/>
    <w:rPr>
      <w:rFonts w:ascii="Verdana" w:eastAsiaTheme="minorEastAsia"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basedOn w:val="DefaultParagraphFont"/>
    <w:link w:val="FFASub2"/>
    <w:rsid w:val="008D333D"/>
    <w:rPr>
      <w:rFonts w:ascii="Georgia" w:eastAsiaTheme="minorEastAsia"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basedOn w:val="DefaultParagraphFont"/>
    <w:rsid w:val="00512784"/>
    <w:rPr>
      <w:rFonts w:ascii="Lasiver" w:hAnsi="Lasiver"/>
      <w:b/>
      <w:color w:val="505150"/>
      <w:sz w:val="17"/>
    </w:rPr>
  </w:style>
  <w:style w:type="character" w:styleId="Emphasis">
    <w:name w:val="Emphasis"/>
    <w:basedOn w:val="DefaultParagraphFont"/>
    <w:uiPriority w:val="20"/>
    <w:rsid w:val="00512784"/>
    <w:rPr>
      <w:i/>
      <w:iCs/>
    </w:rPr>
  </w:style>
  <w:style w:type="character" w:styleId="IntenseEmphasis">
    <w:name w:val="Intense Emphasis"/>
    <w:basedOn w:val="DefaultParagraphFont"/>
    <w:uiPriority w:val="21"/>
    <w:qFormat/>
    <w:rsid w:val="00512784"/>
    <w:rPr>
      <w:b/>
      <w:bCs/>
      <w:i/>
      <w:iCs/>
      <w:color w:val="4F81BD" w:themeColor="accent1"/>
    </w:rPr>
  </w:style>
  <w:style w:type="paragraph" w:customStyle="1" w:styleId="FFATitle">
    <w:name w:val="FFA Title"/>
    <w:basedOn w:val="Normal"/>
    <w:qFormat/>
    <w:rsid w:val="00A9352A"/>
    <w:pPr>
      <w:widowControl w:val="0"/>
      <w:suppressAutoHyphens/>
      <w:autoSpaceDE w:val="0"/>
      <w:autoSpaceDN w:val="0"/>
      <w:adjustRightInd w:val="0"/>
      <w:spacing w:after="240"/>
      <w:textAlignment w:val="center"/>
    </w:pPr>
    <w:rPr>
      <w:rFonts w:ascii="Georgia" w:hAnsi="Georgia" w:cs="MinionPro-Regular"/>
      <w:b/>
      <w:color w:val="004C97"/>
      <w:sz w:val="38"/>
      <w:szCs w:val="38"/>
    </w:rPr>
  </w:style>
  <w:style w:type="paragraph" w:customStyle="1" w:styleId="FFASub1">
    <w:name w:val="FFA Sub1"/>
    <w:basedOn w:val="Normal"/>
    <w:qFormat/>
    <w:rsid w:val="00A9352A"/>
    <w:pPr>
      <w:widowControl w:val="0"/>
      <w:suppressAutoHyphens/>
      <w:autoSpaceDE w:val="0"/>
      <w:autoSpaceDN w:val="0"/>
      <w:adjustRightInd w:val="0"/>
      <w:spacing w:after="90" w:line="260" w:lineRule="exact"/>
      <w:textAlignment w:val="center"/>
    </w:pPr>
    <w:rPr>
      <w:rFonts w:ascii="Georgia" w:hAnsi="Georgia" w:cs="KlinicSlab-Medium"/>
      <w:b/>
      <w:caps/>
      <w:color w:val="DA291C"/>
      <w:sz w:val="18"/>
    </w:rPr>
  </w:style>
  <w:style w:type="paragraph" w:customStyle="1" w:styleId="FFASummary">
    <w:name w:val="FFA Summary"/>
    <w:basedOn w:val="Normal"/>
    <w:qFormat/>
    <w:rsid w:val="00A9352A"/>
    <w:pPr>
      <w:widowControl w:val="0"/>
      <w:suppressAutoHyphens/>
      <w:autoSpaceDE w:val="0"/>
      <w:autoSpaceDN w:val="0"/>
      <w:adjustRightInd w:val="0"/>
      <w:textAlignment w:val="center"/>
    </w:pPr>
    <w:rPr>
      <w:rFonts w:ascii="Georgia" w:hAnsi="Georgia" w:cs="KlinicSlab-MediumItalic"/>
      <w:i/>
      <w:iCs/>
      <w:color w:val="505150"/>
      <w:sz w:val="30"/>
      <w:szCs w:val="30"/>
    </w:rPr>
  </w:style>
  <w:style w:type="table" w:styleId="TableGrid">
    <w:name w:val="Table Grid"/>
    <w:basedOn w:val="TableNormal"/>
    <w:rsid w:val="00A9352A"/>
    <w:pPr>
      <w:spacing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9352A"/>
    <w:pPr>
      <w:tabs>
        <w:tab w:val="center" w:pos="4320"/>
        <w:tab w:val="right" w:pos="8640"/>
      </w:tabs>
    </w:pPr>
  </w:style>
  <w:style w:type="character" w:customStyle="1" w:styleId="HeaderChar">
    <w:name w:val="Header Char"/>
    <w:basedOn w:val="DefaultParagraphFont"/>
    <w:link w:val="Header"/>
    <w:uiPriority w:val="99"/>
    <w:rsid w:val="00A9352A"/>
    <w:rPr>
      <w:rFonts w:eastAsiaTheme="minorEastAsia"/>
      <w:sz w:val="24"/>
      <w:szCs w:val="24"/>
      <w:lang w:eastAsia="ja-JP"/>
    </w:rPr>
  </w:style>
  <w:style w:type="paragraph" w:styleId="Footer">
    <w:name w:val="footer"/>
    <w:basedOn w:val="Normal"/>
    <w:link w:val="FooterChar"/>
    <w:uiPriority w:val="99"/>
    <w:unhideWhenUsed/>
    <w:rsid w:val="00A9352A"/>
    <w:pPr>
      <w:tabs>
        <w:tab w:val="center" w:pos="4320"/>
        <w:tab w:val="right" w:pos="8640"/>
      </w:tabs>
    </w:pPr>
  </w:style>
  <w:style w:type="character" w:customStyle="1" w:styleId="FooterChar">
    <w:name w:val="Footer Char"/>
    <w:basedOn w:val="DefaultParagraphFont"/>
    <w:link w:val="Footer"/>
    <w:uiPriority w:val="99"/>
    <w:rsid w:val="00A9352A"/>
    <w:rPr>
      <w:rFonts w:eastAsiaTheme="minorEastAsia"/>
      <w:sz w:val="24"/>
      <w:szCs w:val="24"/>
      <w:lang w:eastAsia="ja-JP"/>
    </w:rPr>
  </w:style>
  <w:style w:type="character" w:customStyle="1" w:styleId="Heading1Char">
    <w:name w:val="Heading 1 Char"/>
    <w:basedOn w:val="DefaultParagraphFont"/>
    <w:link w:val="Heading1"/>
    <w:rsid w:val="00877242"/>
    <w:rPr>
      <w:rFonts w:ascii="Comic Sans MS" w:eastAsia="Times New Roman" w:hAnsi="Comic Sans MS" w:cs="Times New Roman"/>
      <w:b/>
      <w:sz w:val="20"/>
      <w:szCs w:val="20"/>
    </w:rPr>
  </w:style>
  <w:style w:type="character" w:customStyle="1" w:styleId="Heading2Char">
    <w:name w:val="Heading 2 Char"/>
    <w:basedOn w:val="DefaultParagraphFont"/>
    <w:link w:val="Heading2"/>
    <w:rsid w:val="00877242"/>
    <w:rPr>
      <w:rFonts w:ascii="Comic Sans MS" w:eastAsia="Times New Roman" w:hAnsi="Comic Sans MS" w:cs="Times New Roman"/>
      <w:b/>
      <w:sz w:val="20"/>
      <w:szCs w:val="20"/>
    </w:rPr>
  </w:style>
  <w:style w:type="character" w:customStyle="1" w:styleId="Heading3Char">
    <w:name w:val="Heading 3 Char"/>
    <w:basedOn w:val="DefaultParagraphFont"/>
    <w:link w:val="Heading3"/>
    <w:rsid w:val="00877242"/>
    <w:rPr>
      <w:rFonts w:ascii="Arial" w:eastAsia="Times New Roman" w:hAnsi="Arial" w:cs="Times New Roman"/>
      <w:b/>
      <w:sz w:val="20"/>
      <w:szCs w:val="20"/>
    </w:rPr>
  </w:style>
  <w:style w:type="paragraph" w:styleId="BodyTextIndent">
    <w:name w:val="Body Text Indent"/>
    <w:basedOn w:val="Normal"/>
    <w:link w:val="BodyTextIndentChar"/>
    <w:semiHidden/>
    <w:rsid w:val="00877242"/>
    <w:pPr>
      <w:ind w:left="720" w:hanging="720"/>
    </w:pPr>
    <w:rPr>
      <w:rFonts w:ascii="Arial" w:eastAsia="Times New Roman" w:hAnsi="Arial" w:cs="Times New Roman"/>
      <w:sz w:val="20"/>
      <w:szCs w:val="20"/>
      <w:lang w:eastAsia="en-US"/>
    </w:rPr>
  </w:style>
  <w:style w:type="character" w:customStyle="1" w:styleId="BodyTextIndentChar">
    <w:name w:val="Body Text Indent Char"/>
    <w:basedOn w:val="DefaultParagraphFont"/>
    <w:link w:val="BodyTextIndent"/>
    <w:semiHidden/>
    <w:rsid w:val="00877242"/>
    <w:rPr>
      <w:rFonts w:ascii="Arial" w:eastAsia="Times New Roman" w:hAnsi="Arial" w:cs="Times New Roman"/>
      <w:sz w:val="20"/>
      <w:szCs w:val="20"/>
    </w:rPr>
  </w:style>
  <w:style w:type="paragraph" w:styleId="BodyTextIndent2">
    <w:name w:val="Body Text Indent 2"/>
    <w:basedOn w:val="Normal"/>
    <w:link w:val="BodyTextIndent2Char"/>
    <w:semiHidden/>
    <w:rsid w:val="00877242"/>
    <w:pPr>
      <w:ind w:left="1728" w:hanging="1008"/>
    </w:pPr>
    <w:rPr>
      <w:rFonts w:ascii="Arial" w:eastAsia="Times New Roman" w:hAnsi="Arial" w:cs="Times New Roman"/>
      <w:sz w:val="20"/>
      <w:szCs w:val="20"/>
      <w:lang w:eastAsia="en-US"/>
    </w:rPr>
  </w:style>
  <w:style w:type="character" w:customStyle="1" w:styleId="BodyTextIndent2Char">
    <w:name w:val="Body Text Indent 2 Char"/>
    <w:basedOn w:val="DefaultParagraphFont"/>
    <w:link w:val="BodyTextIndent2"/>
    <w:semiHidden/>
    <w:rsid w:val="00877242"/>
    <w:rPr>
      <w:rFonts w:ascii="Arial" w:eastAsia="Times New Roman" w:hAnsi="Arial" w:cs="Times New Roman"/>
      <w:sz w:val="20"/>
      <w:szCs w:val="20"/>
    </w:rPr>
  </w:style>
  <w:style w:type="paragraph" w:styleId="BodyTextIndent3">
    <w:name w:val="Body Text Indent 3"/>
    <w:basedOn w:val="Normal"/>
    <w:link w:val="BodyTextIndent3Char"/>
    <w:semiHidden/>
    <w:rsid w:val="00877242"/>
    <w:pPr>
      <w:ind w:left="720"/>
    </w:pPr>
    <w:rPr>
      <w:rFonts w:ascii="Arial" w:eastAsia="Times New Roman" w:hAnsi="Arial" w:cs="Times New Roman"/>
      <w:sz w:val="20"/>
      <w:szCs w:val="20"/>
      <w:lang w:eastAsia="en-US"/>
    </w:rPr>
  </w:style>
  <w:style w:type="character" w:customStyle="1" w:styleId="BodyTextIndent3Char">
    <w:name w:val="Body Text Indent 3 Char"/>
    <w:basedOn w:val="DefaultParagraphFont"/>
    <w:link w:val="BodyTextIndent3"/>
    <w:semiHidden/>
    <w:rsid w:val="0087724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7091-1679-419F-9111-1354CA33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Stagg, Bill</dc:creator>
  <cp:lastModifiedBy>Thibodeaux, Adam</cp:lastModifiedBy>
  <cp:revision>2</cp:revision>
  <dcterms:created xsi:type="dcterms:W3CDTF">2018-02-21T21:54:00Z</dcterms:created>
  <dcterms:modified xsi:type="dcterms:W3CDTF">2018-02-21T21:54:00Z</dcterms:modified>
</cp:coreProperties>
</file>