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635</wp:posOffset>
                </wp:positionH>
                <wp:positionV relativeFrom="page">
                  <wp:posOffset>387350</wp:posOffset>
                </wp:positionV>
                <wp:extent cx="7772400" cy="6858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772400" cy="685800"/>
                          <a:chExt cx="7772400" cy="6858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13359"/>
                            <a:ext cx="777240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574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lnTo>
                                  <a:pt x="7772400" y="20574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A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7625" y="0"/>
                            <a:ext cx="549261" cy="6857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5pt;margin-top:30.500061pt;width:612pt;height:54pt;mso-position-horizontal-relative:page;mso-position-vertical-relative:page;z-index:15728640" id="docshapegroup2" coordorigin="1,610" coordsize="12240,1080">
                <v:rect style="position:absolute;left:1;top:946;width:12240;height:324" id="docshape3" filled="true" fillcolor="#f1dab1" stroked="false">
                  <v:fill type="solid"/>
                </v:rect>
                <v:shape style="position:absolute;left:6076;top:610;width:865;height:1080" type="#_x0000_t75" id="docshape4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90"/>
        <w:rPr>
          <w:sz w:val="48"/>
        </w:rPr>
      </w:pPr>
    </w:p>
    <w:p>
      <w:pPr>
        <w:pStyle w:val="Title"/>
      </w:pPr>
      <w:bookmarkStart w:name="GeneralKnowExamBranded" w:id="1"/>
      <w:bookmarkEnd w:id="1"/>
      <w:r>
        <w:rPr/>
      </w:r>
      <w:r>
        <w:rPr>
          <w:color w:val="004997"/>
          <w:w w:val="85"/>
        </w:rPr>
        <w:t>2024</w:t>
      </w:r>
      <w:r>
        <w:rPr>
          <w:color w:val="004997"/>
          <w:spacing w:val="-2"/>
        </w:rPr>
        <w:t> </w:t>
      </w:r>
      <w:r>
        <w:rPr>
          <w:color w:val="004997"/>
          <w:w w:val="85"/>
        </w:rPr>
        <w:t>NATIONAL</w:t>
      </w:r>
      <w:r>
        <w:rPr>
          <w:color w:val="004997"/>
        </w:rPr>
        <w:t> </w:t>
      </w:r>
      <w:r>
        <w:rPr>
          <w:color w:val="004997"/>
          <w:w w:val="85"/>
        </w:rPr>
        <w:t>FFA</w:t>
      </w:r>
      <w:r>
        <w:rPr>
          <w:color w:val="004997"/>
          <w:spacing w:val="1"/>
        </w:rPr>
        <w:t> </w:t>
      </w:r>
      <w:r>
        <w:rPr>
          <w:color w:val="004997"/>
          <w:w w:val="85"/>
        </w:rPr>
        <w:t>NURSERY</w:t>
      </w:r>
      <w:r>
        <w:rPr>
          <w:color w:val="004997"/>
        </w:rPr>
        <w:t> </w:t>
      </w:r>
      <w:r>
        <w:rPr>
          <w:color w:val="004997"/>
          <w:w w:val="85"/>
        </w:rPr>
        <w:t>AND</w:t>
      </w:r>
      <w:r>
        <w:rPr>
          <w:color w:val="004997"/>
          <w:spacing w:val="-1"/>
        </w:rPr>
        <w:t> </w:t>
      </w:r>
      <w:r>
        <w:rPr>
          <w:color w:val="004997"/>
          <w:w w:val="85"/>
        </w:rPr>
        <w:t>LANDSCAPE</w:t>
      </w:r>
      <w:r>
        <w:rPr>
          <w:color w:val="004997"/>
        </w:rPr>
        <w:t> </w:t>
      </w:r>
      <w:r>
        <w:rPr>
          <w:color w:val="004997"/>
          <w:spacing w:val="-5"/>
          <w:w w:val="85"/>
        </w:rPr>
        <w:t>CDE</w:t>
      </w:r>
    </w:p>
    <w:p>
      <w:pPr>
        <w:spacing w:before="217"/>
        <w:ind w:left="307" w:right="0" w:firstLine="0"/>
        <w:jc w:val="left"/>
        <w:rPr>
          <w:rFonts w:ascii="Verdana"/>
          <w:b/>
          <w:sz w:val="28"/>
        </w:rPr>
      </w:pPr>
      <w:bookmarkStart w:name="Written Examination" w:id="2"/>
      <w:bookmarkEnd w:id="2"/>
      <w:r>
        <w:rPr/>
      </w:r>
      <w:r>
        <w:rPr>
          <w:rFonts w:ascii="Verdana"/>
          <w:b/>
          <w:color w:val="011E41"/>
          <w:w w:val="90"/>
          <w:sz w:val="28"/>
        </w:rPr>
        <w:t>WRITTEN</w:t>
      </w:r>
      <w:r>
        <w:rPr>
          <w:rFonts w:ascii="Verdana"/>
          <w:b/>
          <w:color w:val="011E41"/>
          <w:spacing w:val="29"/>
          <w:sz w:val="28"/>
        </w:rPr>
        <w:t> </w:t>
      </w:r>
      <w:r>
        <w:rPr>
          <w:rFonts w:ascii="Verdana"/>
          <w:b/>
          <w:color w:val="011E41"/>
          <w:spacing w:val="-2"/>
          <w:sz w:val="28"/>
        </w:rPr>
        <w:t>EXAMINATION</w:t>
      </w:r>
    </w:p>
    <w:p>
      <w:pPr>
        <w:spacing w:line="237" w:lineRule="auto" w:before="126"/>
        <w:ind w:left="307" w:right="592" w:firstLine="0"/>
        <w:jc w:val="left"/>
        <w:rPr>
          <w:rFonts w:ascii="Century Gothic"/>
          <w:i/>
          <w:sz w:val="24"/>
        </w:rPr>
      </w:pPr>
      <w:r>
        <w:rPr>
          <w:rFonts w:ascii="Century Gothic"/>
          <w:i/>
          <w:color w:val="011E41"/>
          <w:w w:val="105"/>
          <w:sz w:val="24"/>
        </w:rPr>
        <w:t>Directions:</w:t>
      </w:r>
      <w:r>
        <w:rPr>
          <w:rFonts w:ascii="Century Gothic"/>
          <w:i/>
          <w:color w:val="011E41"/>
          <w:spacing w:val="-7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Select</w:t>
      </w:r>
      <w:r>
        <w:rPr>
          <w:rFonts w:ascii="Century Gothic"/>
          <w:i/>
          <w:color w:val="011E41"/>
          <w:spacing w:val="-7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the</w:t>
      </w:r>
      <w:r>
        <w:rPr>
          <w:rFonts w:ascii="Century Gothic"/>
          <w:i/>
          <w:color w:val="011E41"/>
          <w:spacing w:val="-6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best</w:t>
      </w:r>
      <w:r>
        <w:rPr>
          <w:rFonts w:ascii="Century Gothic"/>
          <w:i/>
          <w:color w:val="011E41"/>
          <w:spacing w:val="-7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answer</w:t>
      </w:r>
      <w:r>
        <w:rPr>
          <w:rFonts w:ascii="Century Gothic"/>
          <w:i/>
          <w:color w:val="011E41"/>
          <w:spacing w:val="-7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for</w:t>
      </w:r>
      <w:r>
        <w:rPr>
          <w:rFonts w:ascii="Century Gothic"/>
          <w:i/>
          <w:color w:val="011E41"/>
          <w:spacing w:val="-6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each</w:t>
      </w:r>
      <w:r>
        <w:rPr>
          <w:rFonts w:ascii="Century Gothic"/>
          <w:i/>
          <w:color w:val="011E41"/>
          <w:spacing w:val="-7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item</w:t>
      </w:r>
      <w:r>
        <w:rPr>
          <w:rFonts w:ascii="Century Gothic"/>
          <w:i/>
          <w:color w:val="011E41"/>
          <w:spacing w:val="-7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and</w:t>
      </w:r>
      <w:r>
        <w:rPr>
          <w:rFonts w:ascii="Century Gothic"/>
          <w:i/>
          <w:color w:val="011E41"/>
          <w:spacing w:val="-6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mark</w:t>
      </w:r>
      <w:r>
        <w:rPr>
          <w:rFonts w:ascii="Century Gothic"/>
          <w:i/>
          <w:color w:val="011E41"/>
          <w:spacing w:val="-7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your</w:t>
      </w:r>
      <w:r>
        <w:rPr>
          <w:rFonts w:ascii="Century Gothic"/>
          <w:i/>
          <w:color w:val="011E41"/>
          <w:spacing w:val="-7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selection</w:t>
      </w:r>
      <w:r>
        <w:rPr>
          <w:rFonts w:ascii="Century Gothic"/>
          <w:i/>
          <w:color w:val="011E41"/>
          <w:spacing w:val="-7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on</w:t>
      </w:r>
      <w:r>
        <w:rPr>
          <w:rFonts w:ascii="Century Gothic"/>
          <w:i/>
          <w:color w:val="011E41"/>
          <w:w w:val="105"/>
          <w:sz w:val="24"/>
        </w:rPr>
        <w:t> the</w:t>
      </w:r>
      <w:r>
        <w:rPr>
          <w:rFonts w:ascii="Century Gothic"/>
          <w:i/>
          <w:color w:val="011E41"/>
          <w:spacing w:val="-3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answer</w:t>
      </w:r>
      <w:r>
        <w:rPr>
          <w:rFonts w:ascii="Century Gothic"/>
          <w:i/>
          <w:color w:val="011E41"/>
          <w:spacing w:val="-4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sheet</w:t>
      </w:r>
      <w:r>
        <w:rPr>
          <w:rFonts w:ascii="Century Gothic"/>
          <w:i/>
          <w:color w:val="011E41"/>
          <w:spacing w:val="-4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provided</w:t>
      </w:r>
      <w:r>
        <w:rPr>
          <w:rFonts w:ascii="Century Gothic"/>
          <w:i/>
          <w:color w:val="011E41"/>
          <w:spacing w:val="-3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or</w:t>
      </w:r>
      <w:r>
        <w:rPr>
          <w:rFonts w:ascii="Century Gothic"/>
          <w:i/>
          <w:color w:val="011E41"/>
          <w:spacing w:val="-3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as</w:t>
      </w:r>
      <w:r>
        <w:rPr>
          <w:rFonts w:ascii="Century Gothic"/>
          <w:i/>
          <w:color w:val="011E41"/>
          <w:spacing w:val="-3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directed.</w:t>
      </w:r>
      <w:r>
        <w:rPr>
          <w:rFonts w:ascii="Century Gothic"/>
          <w:i/>
          <w:color w:val="011E41"/>
          <w:spacing w:val="-4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Using</w:t>
      </w:r>
      <w:r>
        <w:rPr>
          <w:rFonts w:ascii="Century Gothic"/>
          <w:i/>
          <w:color w:val="011E41"/>
          <w:spacing w:val="-3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a</w:t>
      </w:r>
      <w:r>
        <w:rPr>
          <w:rFonts w:ascii="Century Gothic"/>
          <w:i/>
          <w:color w:val="011E41"/>
          <w:spacing w:val="-3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#2</w:t>
      </w:r>
      <w:r>
        <w:rPr>
          <w:rFonts w:ascii="Century Gothic"/>
          <w:i/>
          <w:color w:val="011E41"/>
          <w:spacing w:val="-3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pencil,</w:t>
      </w:r>
      <w:r>
        <w:rPr>
          <w:rFonts w:ascii="Century Gothic"/>
          <w:i/>
          <w:color w:val="011E41"/>
          <w:spacing w:val="-4"/>
          <w:w w:val="105"/>
          <w:sz w:val="24"/>
        </w:rPr>
        <w:t> </w:t>
      </w:r>
      <w:r>
        <w:rPr>
          <w:rFonts w:ascii="Century Gothic"/>
          <w:i/>
          <w:color w:val="011E41"/>
          <w:w w:val="105"/>
          <w:sz w:val="24"/>
        </w:rPr>
        <w:t>completely darken the letter on the answer sheet that corresponds to your answer for each item.</w:t>
      </w:r>
    </w:p>
    <w:p>
      <w:pPr>
        <w:pStyle w:val="BodyText"/>
        <w:spacing w:before="95"/>
        <w:rPr>
          <w:rFonts w:ascii="Century Gothic"/>
          <w:i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0" w:lineRule="auto" w:before="1" w:after="0"/>
        <w:ind w:left="846" w:right="0" w:hanging="539"/>
        <w:jc w:val="left"/>
        <w:rPr>
          <w:sz w:val="24"/>
        </w:rPr>
      </w:pPr>
      <w:r>
        <w:rPr>
          <w:color w:val="011E41"/>
          <w:sz w:val="24"/>
        </w:rPr>
        <w:t>Why</w:t>
      </w:r>
      <w:r>
        <w:rPr>
          <w:color w:val="011E41"/>
          <w:spacing w:val="22"/>
          <w:sz w:val="24"/>
        </w:rPr>
        <w:t> </w:t>
      </w:r>
      <w:r>
        <w:rPr>
          <w:color w:val="011E41"/>
          <w:sz w:val="24"/>
        </w:rPr>
        <w:t>is</w:t>
      </w:r>
      <w:r>
        <w:rPr>
          <w:color w:val="011E41"/>
          <w:spacing w:val="25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24"/>
          <w:sz w:val="24"/>
        </w:rPr>
        <w:t> </w:t>
      </w:r>
      <w:r>
        <w:rPr>
          <w:color w:val="011E41"/>
          <w:sz w:val="24"/>
        </w:rPr>
        <w:t>proper</w:t>
      </w:r>
      <w:r>
        <w:rPr>
          <w:color w:val="011E41"/>
          <w:spacing w:val="23"/>
          <w:sz w:val="24"/>
        </w:rPr>
        <w:t> </w:t>
      </w:r>
      <w:r>
        <w:rPr>
          <w:color w:val="011E41"/>
          <w:sz w:val="24"/>
        </w:rPr>
        <w:t>spacing</w:t>
      </w:r>
      <w:r>
        <w:rPr>
          <w:color w:val="011E41"/>
          <w:spacing w:val="23"/>
          <w:sz w:val="24"/>
        </w:rPr>
        <w:t> </w:t>
      </w:r>
      <w:r>
        <w:rPr>
          <w:color w:val="011E41"/>
          <w:sz w:val="24"/>
        </w:rPr>
        <w:t>of</w:t>
      </w:r>
      <w:r>
        <w:rPr>
          <w:color w:val="011E41"/>
          <w:spacing w:val="25"/>
          <w:sz w:val="24"/>
        </w:rPr>
        <w:t> </w:t>
      </w:r>
      <w:r>
        <w:rPr>
          <w:color w:val="011E41"/>
          <w:sz w:val="24"/>
        </w:rPr>
        <w:t>plants</w:t>
      </w:r>
      <w:r>
        <w:rPr>
          <w:color w:val="011E41"/>
          <w:spacing w:val="24"/>
          <w:sz w:val="24"/>
        </w:rPr>
        <w:t> </w:t>
      </w:r>
      <w:r>
        <w:rPr>
          <w:color w:val="011E41"/>
          <w:sz w:val="24"/>
        </w:rPr>
        <w:t>in</w:t>
      </w:r>
      <w:r>
        <w:rPr>
          <w:color w:val="011E41"/>
          <w:spacing w:val="24"/>
          <w:sz w:val="24"/>
        </w:rPr>
        <w:t> </w:t>
      </w:r>
      <w:r>
        <w:rPr>
          <w:color w:val="011E41"/>
          <w:sz w:val="24"/>
        </w:rPr>
        <w:t>a</w:t>
      </w:r>
      <w:r>
        <w:rPr>
          <w:color w:val="011E41"/>
          <w:spacing w:val="22"/>
          <w:sz w:val="24"/>
        </w:rPr>
        <w:t> </w:t>
      </w:r>
      <w:r>
        <w:rPr>
          <w:color w:val="011E41"/>
          <w:sz w:val="24"/>
        </w:rPr>
        <w:t>nursery</w:t>
      </w:r>
      <w:r>
        <w:rPr>
          <w:color w:val="011E41"/>
          <w:spacing w:val="24"/>
          <w:sz w:val="24"/>
        </w:rPr>
        <w:t> </w:t>
      </w:r>
      <w:r>
        <w:rPr>
          <w:color w:val="011E41"/>
          <w:spacing w:val="-2"/>
          <w:sz w:val="24"/>
        </w:rPr>
        <w:t>important?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13"/>
          <w:sz w:val="24"/>
        </w:rPr>
        <w:t> </w:t>
      </w:r>
      <w:r>
        <w:rPr>
          <w:color w:val="011E41"/>
          <w:sz w:val="24"/>
        </w:rPr>
        <w:t>reduce</w:t>
      </w:r>
      <w:r>
        <w:rPr>
          <w:color w:val="011E41"/>
          <w:spacing w:val="14"/>
          <w:sz w:val="24"/>
        </w:rPr>
        <w:t> </w:t>
      </w:r>
      <w:r>
        <w:rPr>
          <w:color w:val="011E41"/>
          <w:sz w:val="24"/>
        </w:rPr>
        <w:t>soil</w:t>
      </w:r>
      <w:r>
        <w:rPr>
          <w:color w:val="011E41"/>
          <w:spacing w:val="15"/>
          <w:sz w:val="24"/>
        </w:rPr>
        <w:t> </w:t>
      </w:r>
      <w:r>
        <w:rPr>
          <w:color w:val="011E41"/>
          <w:sz w:val="24"/>
        </w:rPr>
        <w:t>erosion</w:t>
      </w:r>
      <w:r>
        <w:rPr>
          <w:color w:val="011E41"/>
          <w:spacing w:val="13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15"/>
          <w:sz w:val="24"/>
        </w:rPr>
        <w:t> </w:t>
      </w:r>
      <w:r>
        <w:rPr>
          <w:color w:val="011E41"/>
          <w:sz w:val="24"/>
        </w:rPr>
        <w:t>conserve</w:t>
      </w:r>
      <w:r>
        <w:rPr>
          <w:color w:val="011E41"/>
          <w:spacing w:val="15"/>
          <w:sz w:val="24"/>
        </w:rPr>
        <w:t> </w:t>
      </w:r>
      <w:r>
        <w:rPr>
          <w:color w:val="011E41"/>
          <w:spacing w:val="-2"/>
          <w:sz w:val="24"/>
        </w:rPr>
        <w:t>fertilizer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11"/>
          <w:sz w:val="24"/>
        </w:rPr>
        <w:t> </w:t>
      </w:r>
      <w:r>
        <w:rPr>
          <w:color w:val="011E41"/>
          <w:sz w:val="24"/>
        </w:rPr>
        <w:t>improve</w:t>
      </w:r>
      <w:r>
        <w:rPr>
          <w:color w:val="011E41"/>
          <w:spacing w:val="13"/>
          <w:sz w:val="24"/>
        </w:rPr>
        <w:t> </w:t>
      </w:r>
      <w:r>
        <w:rPr>
          <w:color w:val="011E41"/>
          <w:sz w:val="24"/>
        </w:rPr>
        <w:t>air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circulation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14"/>
          <w:sz w:val="24"/>
        </w:rPr>
        <w:t> </w:t>
      </w:r>
      <w:r>
        <w:rPr>
          <w:color w:val="011E41"/>
          <w:sz w:val="24"/>
        </w:rPr>
        <w:t>encourage</w:t>
      </w:r>
      <w:r>
        <w:rPr>
          <w:color w:val="011E41"/>
          <w:spacing w:val="13"/>
          <w:sz w:val="24"/>
        </w:rPr>
        <w:t> </w:t>
      </w:r>
      <w:r>
        <w:rPr>
          <w:color w:val="011E41"/>
          <w:sz w:val="24"/>
        </w:rPr>
        <w:t>desirable</w:t>
      </w:r>
      <w:r>
        <w:rPr>
          <w:color w:val="011E41"/>
          <w:spacing w:val="13"/>
          <w:sz w:val="24"/>
        </w:rPr>
        <w:t> </w:t>
      </w:r>
      <w:r>
        <w:rPr>
          <w:color w:val="011E41"/>
          <w:spacing w:val="-2"/>
          <w:sz w:val="24"/>
        </w:rPr>
        <w:t>growth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8" w:after="0"/>
        <w:ind w:left="1387" w:right="1498" w:hanging="540"/>
        <w:jc w:val="left"/>
        <w:rPr>
          <w:sz w:val="24"/>
        </w:rPr>
      </w:pPr>
      <w:r>
        <w:rPr>
          <w:color w:val="011E41"/>
          <w:sz w:val="24"/>
        </w:rPr>
        <w:t>To reduce the temperature of the growing area and to provide </w:t>
      </w:r>
      <w:r>
        <w:rPr>
          <w:color w:val="011E41"/>
          <w:spacing w:val="-2"/>
          <w:w w:val="105"/>
          <w:sz w:val="24"/>
        </w:rPr>
        <w:t>shade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27"/>
          <w:sz w:val="24"/>
        </w:rPr>
        <w:t> </w:t>
      </w:r>
      <w:r>
        <w:rPr>
          <w:color w:val="011E41"/>
          <w:sz w:val="24"/>
        </w:rPr>
        <w:t>limit</w:t>
      </w:r>
      <w:r>
        <w:rPr>
          <w:color w:val="011E41"/>
          <w:spacing w:val="28"/>
          <w:sz w:val="24"/>
        </w:rPr>
        <w:t> </w:t>
      </w:r>
      <w:r>
        <w:rPr>
          <w:color w:val="011E41"/>
          <w:sz w:val="24"/>
        </w:rPr>
        <w:t>plant</w:t>
      </w:r>
      <w:r>
        <w:rPr>
          <w:color w:val="011E41"/>
          <w:spacing w:val="28"/>
          <w:sz w:val="24"/>
        </w:rPr>
        <w:t> </w:t>
      </w:r>
      <w:r>
        <w:rPr>
          <w:color w:val="011E41"/>
          <w:sz w:val="24"/>
        </w:rPr>
        <w:t>growth</w:t>
      </w:r>
      <w:r>
        <w:rPr>
          <w:color w:val="011E41"/>
          <w:spacing w:val="28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29"/>
          <w:sz w:val="24"/>
        </w:rPr>
        <w:t> </w:t>
      </w:r>
      <w:r>
        <w:rPr>
          <w:color w:val="011E41"/>
          <w:sz w:val="24"/>
        </w:rPr>
        <w:t>reduce</w:t>
      </w:r>
      <w:r>
        <w:rPr>
          <w:color w:val="011E41"/>
          <w:spacing w:val="30"/>
          <w:sz w:val="24"/>
        </w:rPr>
        <w:t> </w:t>
      </w:r>
      <w:r>
        <w:rPr>
          <w:color w:val="011E41"/>
          <w:sz w:val="24"/>
        </w:rPr>
        <w:t>soil</w:t>
      </w:r>
      <w:r>
        <w:rPr>
          <w:color w:val="011E41"/>
          <w:spacing w:val="29"/>
          <w:sz w:val="24"/>
        </w:rPr>
        <w:t> </w:t>
      </w:r>
      <w:r>
        <w:rPr>
          <w:color w:val="011E41"/>
          <w:spacing w:val="-2"/>
          <w:sz w:val="24"/>
        </w:rPr>
        <w:t>erosion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6" w:after="0"/>
        <w:ind w:left="847" w:right="1185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What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does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presence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mushrooms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growing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on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base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tree typically indicate?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17"/>
          <w:sz w:val="24"/>
        </w:rPr>
        <w:t> </w:t>
      </w:r>
      <w:r>
        <w:rPr>
          <w:color w:val="011E41"/>
          <w:sz w:val="24"/>
        </w:rPr>
        <w:t>tree</w:t>
      </w:r>
      <w:r>
        <w:rPr>
          <w:color w:val="011E41"/>
          <w:spacing w:val="17"/>
          <w:sz w:val="24"/>
        </w:rPr>
        <w:t> </w:t>
      </w:r>
      <w:r>
        <w:rPr>
          <w:color w:val="011E41"/>
          <w:sz w:val="24"/>
        </w:rPr>
        <w:t>is</w:t>
      </w:r>
      <w:r>
        <w:rPr>
          <w:color w:val="011E41"/>
          <w:spacing w:val="17"/>
          <w:sz w:val="24"/>
        </w:rPr>
        <w:t> </w:t>
      </w:r>
      <w:r>
        <w:rPr>
          <w:color w:val="011E41"/>
          <w:sz w:val="24"/>
        </w:rPr>
        <w:t>healthy</w:t>
      </w:r>
      <w:r>
        <w:rPr>
          <w:color w:val="011E41"/>
          <w:spacing w:val="18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17"/>
          <w:sz w:val="24"/>
        </w:rPr>
        <w:t> </w:t>
      </w:r>
      <w:r>
        <w:rPr>
          <w:color w:val="011E41"/>
          <w:spacing w:val="-2"/>
          <w:sz w:val="24"/>
        </w:rPr>
        <w:t>thriving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23"/>
          <w:sz w:val="24"/>
        </w:rPr>
        <w:t> </w:t>
      </w:r>
      <w:r>
        <w:rPr>
          <w:color w:val="011E41"/>
          <w:sz w:val="24"/>
        </w:rPr>
        <w:t>tree</w:t>
      </w:r>
      <w:r>
        <w:rPr>
          <w:color w:val="011E41"/>
          <w:spacing w:val="24"/>
          <w:sz w:val="24"/>
        </w:rPr>
        <w:t> </w:t>
      </w:r>
      <w:r>
        <w:rPr>
          <w:color w:val="011E41"/>
          <w:sz w:val="24"/>
        </w:rPr>
        <w:t>is</w:t>
      </w:r>
      <w:r>
        <w:rPr>
          <w:color w:val="011E41"/>
          <w:spacing w:val="24"/>
          <w:sz w:val="24"/>
        </w:rPr>
        <w:t> </w:t>
      </w:r>
      <w:r>
        <w:rPr>
          <w:color w:val="011E41"/>
          <w:sz w:val="24"/>
        </w:rPr>
        <w:t>producing</w:t>
      </w:r>
      <w:r>
        <w:rPr>
          <w:color w:val="011E41"/>
          <w:spacing w:val="23"/>
          <w:sz w:val="24"/>
        </w:rPr>
        <w:t> </w:t>
      </w:r>
      <w:r>
        <w:rPr>
          <w:color w:val="011E41"/>
          <w:sz w:val="24"/>
        </w:rPr>
        <w:t>new</w:t>
      </w:r>
      <w:r>
        <w:rPr>
          <w:color w:val="011E41"/>
          <w:spacing w:val="25"/>
          <w:sz w:val="24"/>
        </w:rPr>
        <w:t> </w:t>
      </w:r>
      <w:r>
        <w:rPr>
          <w:color w:val="011E41"/>
          <w:spacing w:val="-4"/>
          <w:sz w:val="24"/>
        </w:rPr>
        <w:t>roots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20"/>
          <w:sz w:val="24"/>
        </w:rPr>
        <w:t> </w:t>
      </w:r>
      <w:r>
        <w:rPr>
          <w:color w:val="011E41"/>
          <w:sz w:val="24"/>
        </w:rPr>
        <w:t>tree</w:t>
      </w:r>
      <w:r>
        <w:rPr>
          <w:color w:val="011E41"/>
          <w:spacing w:val="21"/>
          <w:sz w:val="24"/>
        </w:rPr>
        <w:t> </w:t>
      </w:r>
      <w:r>
        <w:rPr>
          <w:color w:val="011E41"/>
          <w:sz w:val="24"/>
        </w:rPr>
        <w:t>is</w:t>
      </w:r>
      <w:r>
        <w:rPr>
          <w:color w:val="011E41"/>
          <w:spacing w:val="21"/>
          <w:sz w:val="24"/>
        </w:rPr>
        <w:t> </w:t>
      </w:r>
      <w:r>
        <w:rPr>
          <w:color w:val="011E41"/>
          <w:sz w:val="24"/>
        </w:rPr>
        <w:t>in</w:t>
      </w:r>
      <w:r>
        <w:rPr>
          <w:color w:val="011E41"/>
          <w:spacing w:val="20"/>
          <w:sz w:val="24"/>
        </w:rPr>
        <w:t> </w:t>
      </w:r>
      <w:r>
        <w:rPr>
          <w:color w:val="011E41"/>
          <w:sz w:val="24"/>
        </w:rPr>
        <w:t>poor</w:t>
      </w:r>
      <w:r>
        <w:rPr>
          <w:color w:val="011E41"/>
          <w:spacing w:val="23"/>
          <w:sz w:val="24"/>
        </w:rPr>
        <w:t> </w:t>
      </w:r>
      <w:r>
        <w:rPr>
          <w:color w:val="011E41"/>
          <w:spacing w:val="-2"/>
          <w:sz w:val="24"/>
        </w:rPr>
        <w:t>health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24"/>
          <w:sz w:val="24"/>
        </w:rPr>
        <w:t> </w:t>
      </w:r>
      <w:r>
        <w:rPr>
          <w:color w:val="011E41"/>
          <w:sz w:val="24"/>
        </w:rPr>
        <w:t>tree</w:t>
      </w:r>
      <w:r>
        <w:rPr>
          <w:color w:val="011E41"/>
          <w:spacing w:val="24"/>
          <w:sz w:val="24"/>
        </w:rPr>
        <w:t> </w:t>
      </w:r>
      <w:r>
        <w:rPr>
          <w:color w:val="011E41"/>
          <w:sz w:val="24"/>
        </w:rPr>
        <w:t>is</w:t>
      </w:r>
      <w:r>
        <w:rPr>
          <w:color w:val="011E41"/>
          <w:spacing w:val="24"/>
          <w:sz w:val="24"/>
        </w:rPr>
        <w:t> </w:t>
      </w:r>
      <w:r>
        <w:rPr>
          <w:color w:val="011E41"/>
          <w:sz w:val="24"/>
        </w:rPr>
        <w:t>entering</w:t>
      </w:r>
      <w:r>
        <w:rPr>
          <w:color w:val="011E41"/>
          <w:spacing w:val="24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25"/>
          <w:sz w:val="24"/>
        </w:rPr>
        <w:t> </w:t>
      </w:r>
      <w:r>
        <w:rPr>
          <w:color w:val="011E41"/>
          <w:sz w:val="24"/>
        </w:rPr>
        <w:t>propagation</w:t>
      </w:r>
      <w:r>
        <w:rPr>
          <w:color w:val="011E41"/>
          <w:spacing w:val="23"/>
          <w:sz w:val="24"/>
        </w:rPr>
        <w:t> </w:t>
      </w:r>
      <w:r>
        <w:rPr>
          <w:color w:val="011E41"/>
          <w:spacing w:val="-2"/>
          <w:sz w:val="24"/>
        </w:rPr>
        <w:t>phase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5" w:after="0"/>
        <w:ind w:left="847" w:right="1211" w:hanging="540"/>
        <w:jc w:val="left"/>
        <w:rPr>
          <w:sz w:val="24"/>
        </w:rPr>
      </w:pPr>
      <w:r>
        <w:rPr>
          <w:color w:val="011E41"/>
          <w:sz w:val="24"/>
        </w:rPr>
        <w:t>Which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of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following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plant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tissues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is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responsible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for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transport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of </w:t>
      </w:r>
      <w:r>
        <w:rPr>
          <w:color w:val="011E41"/>
          <w:spacing w:val="-2"/>
          <w:w w:val="110"/>
          <w:sz w:val="24"/>
        </w:rPr>
        <w:t>water</w:t>
      </w:r>
      <w:r>
        <w:rPr>
          <w:color w:val="011E41"/>
          <w:spacing w:val="-15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and</w:t>
      </w:r>
      <w:r>
        <w:rPr>
          <w:color w:val="011E41"/>
          <w:spacing w:val="-14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minerals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from</w:t>
      </w:r>
      <w:r>
        <w:rPr>
          <w:color w:val="011E41"/>
          <w:spacing w:val="-15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the</w:t>
      </w:r>
      <w:r>
        <w:rPr>
          <w:color w:val="011E41"/>
          <w:spacing w:val="-14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roots</w:t>
      </w:r>
      <w:r>
        <w:rPr>
          <w:color w:val="011E41"/>
          <w:spacing w:val="-14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to</w:t>
      </w:r>
      <w:r>
        <w:rPr>
          <w:color w:val="011E41"/>
          <w:spacing w:val="-14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other</w:t>
      </w:r>
      <w:r>
        <w:rPr>
          <w:color w:val="011E41"/>
          <w:spacing w:val="-15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parts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of</w:t>
      </w:r>
      <w:r>
        <w:rPr>
          <w:color w:val="011E41"/>
          <w:spacing w:val="-14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the</w:t>
      </w:r>
      <w:r>
        <w:rPr>
          <w:color w:val="011E41"/>
          <w:spacing w:val="-14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plant?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7" w:after="0"/>
        <w:ind w:left="1386" w:right="0" w:hanging="539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Phloem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pacing w:val="-2"/>
          <w:w w:val="105"/>
          <w:sz w:val="24"/>
        </w:rPr>
        <w:t>Nodes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40"/>
        <w:jc w:val="left"/>
        <w:rPr>
          <w:sz w:val="24"/>
        </w:rPr>
      </w:pPr>
      <w:r>
        <w:rPr>
          <w:color w:val="011E41"/>
          <w:spacing w:val="-2"/>
          <w:w w:val="115"/>
          <w:sz w:val="24"/>
        </w:rPr>
        <w:t>Epidermis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40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Xylem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7" w:after="0"/>
        <w:ind w:left="847" w:right="1145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following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best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describes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function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spark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plug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a small gasoline engine?</w:t>
      </w:r>
    </w:p>
    <w:p>
      <w:pPr>
        <w:pStyle w:val="ListParagraph"/>
        <w:numPr>
          <w:ilvl w:val="1"/>
          <w:numId w:val="1"/>
        </w:numPr>
        <w:tabs>
          <w:tab w:pos="1449" w:val="left" w:leader="none"/>
        </w:tabs>
        <w:spacing w:line="240" w:lineRule="auto" w:before="117" w:after="0"/>
        <w:ind w:left="1449" w:right="0" w:hanging="602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17"/>
          <w:sz w:val="24"/>
        </w:rPr>
        <w:t> </w:t>
      </w:r>
      <w:r>
        <w:rPr>
          <w:color w:val="011E41"/>
          <w:sz w:val="24"/>
        </w:rPr>
        <w:t>vent</w:t>
      </w:r>
      <w:r>
        <w:rPr>
          <w:color w:val="011E41"/>
          <w:spacing w:val="18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19"/>
          <w:sz w:val="24"/>
        </w:rPr>
        <w:t> </w:t>
      </w:r>
      <w:r>
        <w:rPr>
          <w:color w:val="011E41"/>
          <w:sz w:val="24"/>
        </w:rPr>
        <w:t>combustion</w:t>
      </w:r>
      <w:r>
        <w:rPr>
          <w:color w:val="011E41"/>
          <w:spacing w:val="17"/>
          <w:sz w:val="24"/>
        </w:rPr>
        <w:t> </w:t>
      </w:r>
      <w:r>
        <w:rPr>
          <w:color w:val="011E41"/>
          <w:sz w:val="24"/>
        </w:rPr>
        <w:t>chamber</w:t>
      </w:r>
      <w:r>
        <w:rPr>
          <w:color w:val="011E41"/>
          <w:spacing w:val="18"/>
          <w:sz w:val="24"/>
        </w:rPr>
        <w:t> </w:t>
      </w:r>
      <w:r>
        <w:rPr>
          <w:color w:val="011E41"/>
          <w:sz w:val="24"/>
        </w:rPr>
        <w:t>before</w:t>
      </w:r>
      <w:r>
        <w:rPr>
          <w:color w:val="011E41"/>
          <w:spacing w:val="19"/>
          <w:sz w:val="24"/>
        </w:rPr>
        <w:t> </w:t>
      </w:r>
      <w:r>
        <w:rPr>
          <w:color w:val="011E41"/>
          <w:spacing w:val="-2"/>
          <w:sz w:val="24"/>
        </w:rPr>
        <w:t>ignition</w:t>
      </w:r>
    </w:p>
    <w:p>
      <w:pPr>
        <w:pStyle w:val="ListParagraph"/>
        <w:numPr>
          <w:ilvl w:val="1"/>
          <w:numId w:val="1"/>
        </w:numPr>
        <w:tabs>
          <w:tab w:pos="1449" w:val="left" w:leader="none"/>
        </w:tabs>
        <w:spacing w:line="240" w:lineRule="auto" w:before="58" w:after="0"/>
        <w:ind w:left="1449" w:right="0" w:hanging="602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35"/>
          <w:sz w:val="24"/>
        </w:rPr>
        <w:t> </w:t>
      </w:r>
      <w:r>
        <w:rPr>
          <w:color w:val="011E41"/>
          <w:sz w:val="24"/>
        </w:rPr>
        <w:t>regulate</w:t>
      </w:r>
      <w:r>
        <w:rPr>
          <w:color w:val="011E41"/>
          <w:spacing w:val="37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36"/>
          <w:sz w:val="24"/>
        </w:rPr>
        <w:t> </w:t>
      </w:r>
      <w:r>
        <w:rPr>
          <w:color w:val="011E41"/>
          <w:sz w:val="24"/>
        </w:rPr>
        <w:t>air-fuel</w:t>
      </w:r>
      <w:r>
        <w:rPr>
          <w:color w:val="011E41"/>
          <w:spacing w:val="37"/>
          <w:sz w:val="24"/>
        </w:rPr>
        <w:t> </w:t>
      </w:r>
      <w:r>
        <w:rPr>
          <w:color w:val="011E41"/>
          <w:sz w:val="24"/>
        </w:rPr>
        <w:t>mixture</w:t>
      </w:r>
      <w:r>
        <w:rPr>
          <w:color w:val="011E41"/>
          <w:spacing w:val="37"/>
          <w:sz w:val="24"/>
        </w:rPr>
        <w:t> </w:t>
      </w:r>
      <w:r>
        <w:rPr>
          <w:color w:val="011E41"/>
          <w:sz w:val="24"/>
        </w:rPr>
        <w:t>ratio</w:t>
      </w:r>
      <w:r>
        <w:rPr>
          <w:color w:val="011E41"/>
          <w:spacing w:val="35"/>
          <w:sz w:val="24"/>
        </w:rPr>
        <w:t> </w:t>
      </w:r>
      <w:r>
        <w:rPr>
          <w:color w:val="011E41"/>
          <w:sz w:val="24"/>
        </w:rPr>
        <w:t>in</w:t>
      </w:r>
      <w:r>
        <w:rPr>
          <w:color w:val="011E41"/>
          <w:spacing w:val="37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37"/>
          <w:sz w:val="24"/>
        </w:rPr>
        <w:t> </w:t>
      </w:r>
      <w:r>
        <w:rPr>
          <w:color w:val="011E41"/>
          <w:sz w:val="24"/>
        </w:rPr>
        <w:t>combustion</w:t>
      </w:r>
      <w:r>
        <w:rPr>
          <w:color w:val="011E41"/>
          <w:spacing w:val="35"/>
          <w:sz w:val="24"/>
        </w:rPr>
        <w:t> </w:t>
      </w:r>
      <w:r>
        <w:rPr>
          <w:color w:val="011E41"/>
          <w:spacing w:val="-2"/>
          <w:sz w:val="24"/>
        </w:rPr>
        <w:t>chamber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  <w:tab w:pos="1449" w:val="left" w:leader="none"/>
        </w:tabs>
        <w:spacing w:line="240" w:lineRule="auto" w:before="58" w:after="0"/>
        <w:ind w:left="1386" w:right="1279" w:hanging="540"/>
        <w:jc w:val="left"/>
        <w:rPr>
          <w:sz w:val="24"/>
        </w:rPr>
      </w:pPr>
      <w:r>
        <w:rPr>
          <w:color w:val="011E41"/>
          <w:sz w:val="24"/>
        </w:rPr>
        <w:tab/>
      </w:r>
      <w:r>
        <w:rPr>
          <w:color w:val="011E41"/>
          <w:spacing w:val="-2"/>
          <w:w w:val="110"/>
          <w:sz w:val="24"/>
        </w:rPr>
        <w:t>To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filter</w:t>
      </w:r>
      <w:r>
        <w:rPr>
          <w:color w:val="011E41"/>
          <w:spacing w:val="-14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out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impurities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in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the</w:t>
      </w:r>
      <w:r>
        <w:rPr>
          <w:color w:val="011E41"/>
          <w:spacing w:val="-12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air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before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it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enters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the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combustion chamber</w:t>
      </w:r>
    </w:p>
    <w:p>
      <w:pPr>
        <w:pStyle w:val="ListParagraph"/>
        <w:numPr>
          <w:ilvl w:val="1"/>
          <w:numId w:val="1"/>
        </w:numPr>
        <w:tabs>
          <w:tab w:pos="1449" w:val="left" w:leader="none"/>
        </w:tabs>
        <w:spacing w:line="240" w:lineRule="auto" w:before="57" w:after="0"/>
        <w:ind w:left="1449" w:right="0" w:hanging="603"/>
        <w:jc w:val="left"/>
        <w:rPr>
          <w:sz w:val="24"/>
        </w:rPr>
      </w:pPr>
      <w:r>
        <w:rPr>
          <w:color w:val="011E41"/>
          <w:w w:val="105"/>
          <w:sz w:val="24"/>
        </w:rPr>
        <w:t>To</w:t>
      </w:r>
      <w:r>
        <w:rPr>
          <w:color w:val="011E41"/>
          <w:spacing w:val="7"/>
          <w:w w:val="105"/>
          <w:sz w:val="24"/>
        </w:rPr>
        <w:t> </w:t>
      </w:r>
      <w:r>
        <w:rPr>
          <w:color w:val="011E41"/>
          <w:w w:val="105"/>
          <w:sz w:val="24"/>
        </w:rPr>
        <w:t>ignite</w:t>
      </w:r>
      <w:r>
        <w:rPr>
          <w:color w:val="011E41"/>
          <w:spacing w:val="11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8"/>
          <w:w w:val="105"/>
          <w:sz w:val="24"/>
        </w:rPr>
        <w:t> </w:t>
      </w:r>
      <w:r>
        <w:rPr>
          <w:color w:val="011E41"/>
          <w:w w:val="105"/>
          <w:sz w:val="24"/>
        </w:rPr>
        <w:t>air-fuel</w:t>
      </w:r>
      <w:r>
        <w:rPr>
          <w:color w:val="011E41"/>
          <w:spacing w:val="9"/>
          <w:w w:val="105"/>
          <w:sz w:val="24"/>
        </w:rPr>
        <w:t> </w:t>
      </w:r>
      <w:r>
        <w:rPr>
          <w:color w:val="011E41"/>
          <w:w w:val="105"/>
          <w:sz w:val="24"/>
        </w:rPr>
        <w:t>mixture</w:t>
      </w:r>
      <w:r>
        <w:rPr>
          <w:color w:val="011E41"/>
          <w:spacing w:val="8"/>
          <w:w w:val="105"/>
          <w:sz w:val="24"/>
        </w:rPr>
        <w:t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8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8"/>
          <w:w w:val="105"/>
          <w:sz w:val="24"/>
        </w:rPr>
        <w:t> </w:t>
      </w:r>
      <w:r>
        <w:rPr>
          <w:color w:val="011E41"/>
          <w:w w:val="105"/>
          <w:sz w:val="24"/>
        </w:rPr>
        <w:t>combustion</w:t>
      </w:r>
      <w:r>
        <w:rPr>
          <w:color w:val="011E41"/>
          <w:spacing w:val="8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chamber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2250" w:h="15850"/>
          <w:pgMar w:header="0" w:footer="349" w:top="600" w:bottom="540" w:left="1133" w:right="710"/>
          <w:pgNumType w:start="1"/>
        </w:sectPr>
      </w:pPr>
    </w:p>
    <w:p>
      <w:pPr>
        <w:pStyle w:val="BodyText"/>
        <w:spacing w:before="153"/>
        <w:rPr>
          <w:rFonts w:ascii="Century Gothic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1417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What does the USDA Plant Hardiness Zone Map help horticulturists </w:t>
      </w:r>
      <w:r>
        <w:rPr>
          <w:color w:val="011E41"/>
          <w:spacing w:val="-2"/>
          <w:w w:val="105"/>
          <w:sz w:val="24"/>
        </w:rPr>
        <w:t>determine?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26"/>
          <w:sz w:val="24"/>
        </w:rPr>
        <w:t> </w:t>
      </w:r>
      <w:r>
        <w:rPr>
          <w:color w:val="011E41"/>
          <w:sz w:val="24"/>
        </w:rPr>
        <w:t>best</w:t>
      </w:r>
      <w:r>
        <w:rPr>
          <w:color w:val="011E41"/>
          <w:spacing w:val="25"/>
          <w:sz w:val="24"/>
        </w:rPr>
        <w:t> </w:t>
      </w:r>
      <w:r>
        <w:rPr>
          <w:color w:val="011E41"/>
          <w:sz w:val="24"/>
        </w:rPr>
        <w:t>time</w:t>
      </w:r>
      <w:r>
        <w:rPr>
          <w:color w:val="011E41"/>
          <w:spacing w:val="27"/>
          <w:sz w:val="24"/>
        </w:rPr>
        <w:t> </w:t>
      </w:r>
      <w:r>
        <w:rPr>
          <w:color w:val="011E41"/>
          <w:sz w:val="24"/>
        </w:rPr>
        <w:t>to</w:t>
      </w:r>
      <w:r>
        <w:rPr>
          <w:color w:val="011E41"/>
          <w:spacing w:val="25"/>
          <w:sz w:val="24"/>
        </w:rPr>
        <w:t> </w:t>
      </w:r>
      <w:r>
        <w:rPr>
          <w:color w:val="011E41"/>
          <w:sz w:val="24"/>
        </w:rPr>
        <w:t>prune</w:t>
      </w:r>
      <w:r>
        <w:rPr>
          <w:color w:val="011E41"/>
          <w:spacing w:val="26"/>
          <w:sz w:val="24"/>
        </w:rPr>
        <w:t> </w:t>
      </w:r>
      <w:r>
        <w:rPr>
          <w:color w:val="011E41"/>
          <w:spacing w:val="-2"/>
          <w:sz w:val="24"/>
        </w:rPr>
        <w:t>plants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4"/>
          <w:sz w:val="24"/>
        </w:rPr>
        <w:t> </w:t>
      </w:r>
      <w:r>
        <w:rPr>
          <w:color w:val="011E41"/>
          <w:sz w:val="24"/>
        </w:rPr>
        <w:t>drought</w:t>
      </w:r>
      <w:r>
        <w:rPr>
          <w:color w:val="011E41"/>
          <w:spacing w:val="4"/>
          <w:sz w:val="24"/>
        </w:rPr>
        <w:t> </w:t>
      </w:r>
      <w:r>
        <w:rPr>
          <w:color w:val="011E41"/>
          <w:sz w:val="24"/>
        </w:rPr>
        <w:t>tolerance</w:t>
      </w:r>
      <w:r>
        <w:rPr>
          <w:color w:val="011E41"/>
          <w:spacing w:val="5"/>
          <w:sz w:val="24"/>
        </w:rPr>
        <w:t> </w:t>
      </w:r>
      <w:r>
        <w:rPr>
          <w:color w:val="011E41"/>
          <w:sz w:val="24"/>
        </w:rPr>
        <w:t>of</w:t>
      </w:r>
      <w:r>
        <w:rPr>
          <w:color w:val="011E41"/>
          <w:spacing w:val="4"/>
          <w:sz w:val="24"/>
        </w:rPr>
        <w:t> </w:t>
      </w:r>
      <w:r>
        <w:rPr>
          <w:color w:val="011E41"/>
          <w:sz w:val="24"/>
        </w:rPr>
        <w:t>each</w:t>
      </w:r>
      <w:r>
        <w:rPr>
          <w:color w:val="011E41"/>
          <w:spacing w:val="4"/>
          <w:sz w:val="24"/>
        </w:rPr>
        <w:t> </w:t>
      </w:r>
      <w:r>
        <w:rPr>
          <w:color w:val="011E41"/>
          <w:spacing w:val="-2"/>
          <w:sz w:val="24"/>
        </w:rPr>
        <w:t>region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8"/>
          <w:sz w:val="24"/>
        </w:rPr>
        <w:t> </w:t>
      </w:r>
      <w:r>
        <w:rPr>
          <w:color w:val="011E41"/>
          <w:sz w:val="24"/>
        </w:rPr>
        <w:t>coldest</w:t>
      </w:r>
      <w:r>
        <w:rPr>
          <w:color w:val="011E41"/>
          <w:spacing w:val="7"/>
          <w:sz w:val="24"/>
        </w:rPr>
        <w:t> </w:t>
      </w:r>
      <w:r>
        <w:rPr>
          <w:color w:val="011E41"/>
          <w:sz w:val="24"/>
        </w:rPr>
        <w:t>temperatures</w:t>
      </w:r>
      <w:r>
        <w:rPr>
          <w:color w:val="011E41"/>
          <w:spacing w:val="9"/>
          <w:sz w:val="24"/>
        </w:rPr>
        <w:t> </w:t>
      </w:r>
      <w:r>
        <w:rPr>
          <w:color w:val="011E41"/>
          <w:sz w:val="24"/>
        </w:rPr>
        <w:t>a</w:t>
      </w:r>
      <w:r>
        <w:rPr>
          <w:color w:val="011E41"/>
          <w:spacing w:val="7"/>
          <w:sz w:val="24"/>
        </w:rPr>
        <w:t> </w:t>
      </w:r>
      <w:r>
        <w:rPr>
          <w:color w:val="011E41"/>
          <w:sz w:val="24"/>
        </w:rPr>
        <w:t>plant</w:t>
      </w:r>
      <w:r>
        <w:rPr>
          <w:color w:val="011E41"/>
          <w:spacing w:val="7"/>
          <w:sz w:val="24"/>
        </w:rPr>
        <w:t> </w:t>
      </w:r>
      <w:r>
        <w:rPr>
          <w:color w:val="011E41"/>
          <w:sz w:val="24"/>
        </w:rPr>
        <w:t>can</w:t>
      </w:r>
      <w:r>
        <w:rPr>
          <w:color w:val="011E41"/>
          <w:spacing w:val="7"/>
          <w:sz w:val="24"/>
        </w:rPr>
        <w:t> </w:t>
      </w:r>
      <w:r>
        <w:rPr>
          <w:color w:val="011E41"/>
          <w:sz w:val="24"/>
        </w:rPr>
        <w:t>tolerate</w:t>
      </w:r>
      <w:r>
        <w:rPr>
          <w:color w:val="011E41"/>
          <w:spacing w:val="9"/>
          <w:sz w:val="24"/>
        </w:rPr>
        <w:t> </w:t>
      </w:r>
      <w:r>
        <w:rPr>
          <w:color w:val="011E41"/>
          <w:sz w:val="24"/>
        </w:rPr>
        <w:t>in</w:t>
      </w:r>
      <w:r>
        <w:rPr>
          <w:color w:val="011E41"/>
          <w:spacing w:val="8"/>
          <w:sz w:val="24"/>
        </w:rPr>
        <w:t> </w:t>
      </w:r>
      <w:r>
        <w:rPr>
          <w:color w:val="011E41"/>
          <w:sz w:val="24"/>
        </w:rPr>
        <w:t>a</w:t>
      </w:r>
      <w:r>
        <w:rPr>
          <w:color w:val="011E41"/>
          <w:spacing w:val="8"/>
          <w:sz w:val="24"/>
        </w:rPr>
        <w:t> </w:t>
      </w:r>
      <w:r>
        <w:rPr>
          <w:color w:val="011E41"/>
          <w:sz w:val="24"/>
        </w:rPr>
        <w:t>specific</w:t>
      </w:r>
      <w:r>
        <w:rPr>
          <w:color w:val="011E41"/>
          <w:spacing w:val="8"/>
          <w:sz w:val="24"/>
        </w:rPr>
        <w:t> </w:t>
      </w:r>
      <w:r>
        <w:rPr>
          <w:color w:val="011E41"/>
          <w:spacing w:val="-4"/>
          <w:sz w:val="24"/>
        </w:rPr>
        <w:t>area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The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amount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sunlight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plant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needs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37" w:lineRule="auto" w:before="280" w:after="0"/>
        <w:ind w:left="847" w:right="1067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What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5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5"/>
          <w:w w:val="105"/>
          <w:sz w:val="24"/>
        </w:rPr>
        <w:t> </w:t>
      </w:r>
      <w:r>
        <w:rPr>
          <w:color w:val="011E41"/>
          <w:w w:val="105"/>
          <w:sz w:val="24"/>
        </w:rPr>
        <w:t>primary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purpose</w:t>
      </w:r>
      <w:r>
        <w:rPr>
          <w:color w:val="011E41"/>
          <w:spacing w:val="-5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5"/>
          <w:w w:val="105"/>
          <w:sz w:val="24"/>
        </w:rPr>
        <w:t> </w:t>
      </w:r>
      <w:r>
        <w:rPr>
          <w:color w:val="011E41"/>
          <w:w w:val="105"/>
          <w:sz w:val="24"/>
        </w:rPr>
        <w:t>hardening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off</w:t>
      </w:r>
      <w:r>
        <w:rPr>
          <w:color w:val="011E41"/>
          <w:spacing w:val="-5"/>
          <w:w w:val="105"/>
          <w:sz w:val="24"/>
        </w:rPr>
        <w:t> </w:t>
      </w:r>
      <w:r>
        <w:rPr>
          <w:color w:val="011E41"/>
          <w:w w:val="105"/>
          <w:sz w:val="24"/>
        </w:rPr>
        <w:t>seedlings</w:t>
      </w:r>
      <w:r>
        <w:rPr>
          <w:color w:val="011E41"/>
          <w:spacing w:val="-5"/>
          <w:w w:val="105"/>
          <w:sz w:val="24"/>
        </w:rPr>
        <w:t> </w:t>
      </w:r>
      <w:r>
        <w:rPr>
          <w:color w:val="011E41"/>
          <w:w w:val="105"/>
          <w:sz w:val="24"/>
        </w:rPr>
        <w:t>before</w:t>
      </w:r>
      <w:r>
        <w:rPr>
          <w:color w:val="011E41"/>
          <w:spacing w:val="-5"/>
          <w:w w:val="105"/>
          <w:sz w:val="24"/>
        </w:rPr>
        <w:t> </w:t>
      </w:r>
      <w:r>
        <w:rPr>
          <w:color w:val="011E41"/>
          <w:w w:val="105"/>
          <w:sz w:val="24"/>
        </w:rPr>
        <w:t>moving them from a greenhouse or cold frame and transplanting them </w:t>
      </w:r>
      <w:r>
        <w:rPr>
          <w:color w:val="011E41"/>
          <w:spacing w:val="-2"/>
          <w:w w:val="105"/>
          <w:sz w:val="24"/>
        </w:rPr>
        <w:t>outdoors?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21" w:after="0"/>
        <w:ind w:left="1386" w:right="0" w:hanging="540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36"/>
          <w:sz w:val="24"/>
        </w:rPr>
        <w:t> </w:t>
      </w:r>
      <w:r>
        <w:rPr>
          <w:color w:val="011E41"/>
          <w:sz w:val="24"/>
        </w:rPr>
        <w:t>reduce</w:t>
      </w:r>
      <w:r>
        <w:rPr>
          <w:color w:val="011E41"/>
          <w:spacing w:val="36"/>
          <w:sz w:val="24"/>
        </w:rPr>
        <w:t> </w:t>
      </w:r>
      <w:r>
        <w:rPr>
          <w:color w:val="011E41"/>
          <w:sz w:val="24"/>
        </w:rPr>
        <w:t>their</w:t>
      </w:r>
      <w:r>
        <w:rPr>
          <w:color w:val="011E41"/>
          <w:spacing w:val="37"/>
          <w:sz w:val="24"/>
        </w:rPr>
        <w:t> </w:t>
      </w:r>
      <w:r>
        <w:rPr>
          <w:color w:val="011E41"/>
          <w:sz w:val="24"/>
        </w:rPr>
        <w:t>susceptibility</w:t>
      </w:r>
      <w:r>
        <w:rPr>
          <w:color w:val="011E41"/>
          <w:spacing w:val="36"/>
          <w:sz w:val="24"/>
        </w:rPr>
        <w:t> </w:t>
      </w:r>
      <w:r>
        <w:rPr>
          <w:color w:val="011E41"/>
          <w:sz w:val="24"/>
        </w:rPr>
        <w:t>to</w:t>
      </w:r>
      <w:r>
        <w:rPr>
          <w:color w:val="011E41"/>
          <w:spacing w:val="36"/>
          <w:sz w:val="24"/>
        </w:rPr>
        <w:t> </w:t>
      </w:r>
      <w:r>
        <w:rPr>
          <w:color w:val="011E41"/>
          <w:spacing w:val="-4"/>
          <w:sz w:val="24"/>
        </w:rPr>
        <w:t>pests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40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14"/>
          <w:sz w:val="24"/>
        </w:rPr>
        <w:t> </w:t>
      </w:r>
      <w:r>
        <w:rPr>
          <w:color w:val="011E41"/>
          <w:sz w:val="24"/>
        </w:rPr>
        <w:t>increase</w:t>
      </w:r>
      <w:r>
        <w:rPr>
          <w:color w:val="011E41"/>
          <w:spacing w:val="15"/>
          <w:sz w:val="24"/>
        </w:rPr>
        <w:t> </w:t>
      </w:r>
      <w:r>
        <w:rPr>
          <w:color w:val="011E41"/>
          <w:sz w:val="24"/>
        </w:rPr>
        <w:t>root</w:t>
      </w:r>
      <w:r>
        <w:rPr>
          <w:color w:val="011E41"/>
          <w:spacing w:val="16"/>
          <w:sz w:val="24"/>
        </w:rPr>
        <w:t> </w:t>
      </w:r>
      <w:r>
        <w:rPr>
          <w:color w:val="011E41"/>
          <w:spacing w:val="-2"/>
          <w:sz w:val="24"/>
        </w:rPr>
        <w:t>growth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40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11"/>
          <w:sz w:val="24"/>
        </w:rPr>
        <w:t> </w:t>
      </w:r>
      <w:r>
        <w:rPr>
          <w:color w:val="011E41"/>
          <w:sz w:val="24"/>
        </w:rPr>
        <w:t>acclimate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them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to</w:t>
      </w:r>
      <w:r>
        <w:rPr>
          <w:color w:val="011E41"/>
          <w:spacing w:val="11"/>
          <w:sz w:val="24"/>
        </w:rPr>
        <w:t> </w:t>
      </w:r>
      <w:r>
        <w:rPr>
          <w:color w:val="011E41"/>
          <w:sz w:val="24"/>
        </w:rPr>
        <w:t>outdoor</w:t>
      </w:r>
      <w:r>
        <w:rPr>
          <w:color w:val="011E41"/>
          <w:spacing w:val="11"/>
          <w:sz w:val="24"/>
        </w:rPr>
        <w:t> </w:t>
      </w:r>
      <w:r>
        <w:rPr>
          <w:color w:val="011E41"/>
          <w:spacing w:val="-2"/>
          <w:sz w:val="24"/>
        </w:rPr>
        <w:t>conditions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21"/>
          <w:sz w:val="24"/>
        </w:rPr>
        <w:t> </w:t>
      </w:r>
      <w:r>
        <w:rPr>
          <w:color w:val="011E41"/>
          <w:sz w:val="24"/>
        </w:rPr>
        <w:t>prevent</w:t>
      </w:r>
      <w:r>
        <w:rPr>
          <w:color w:val="011E41"/>
          <w:spacing w:val="21"/>
          <w:sz w:val="24"/>
        </w:rPr>
        <w:t> </w:t>
      </w:r>
      <w:r>
        <w:rPr>
          <w:color w:val="011E41"/>
          <w:spacing w:val="-2"/>
          <w:sz w:val="24"/>
        </w:rPr>
        <w:t>flowering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6" w:after="0"/>
        <w:ind w:left="847" w:right="1057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following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statements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about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postemergence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herbicides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is most accurate?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Postemergence</w:t>
      </w:r>
      <w:r>
        <w:rPr>
          <w:color w:val="011E41"/>
          <w:spacing w:val="26"/>
          <w:sz w:val="24"/>
        </w:rPr>
        <w:t> </w:t>
      </w:r>
      <w:r>
        <w:rPr>
          <w:color w:val="011E41"/>
          <w:sz w:val="24"/>
        </w:rPr>
        <w:t>herbicides</w:t>
      </w:r>
      <w:r>
        <w:rPr>
          <w:color w:val="011E41"/>
          <w:spacing w:val="26"/>
          <w:sz w:val="24"/>
        </w:rPr>
        <w:t> </w:t>
      </w:r>
      <w:r>
        <w:rPr>
          <w:color w:val="011E41"/>
          <w:sz w:val="24"/>
        </w:rPr>
        <w:t>prevent</w:t>
      </w:r>
      <w:r>
        <w:rPr>
          <w:color w:val="011E41"/>
          <w:spacing w:val="25"/>
          <w:sz w:val="24"/>
        </w:rPr>
        <w:t> </w:t>
      </w:r>
      <w:r>
        <w:rPr>
          <w:color w:val="011E41"/>
          <w:sz w:val="24"/>
        </w:rPr>
        <w:t>weed</w:t>
      </w:r>
      <w:r>
        <w:rPr>
          <w:color w:val="011E41"/>
          <w:spacing w:val="26"/>
          <w:sz w:val="24"/>
        </w:rPr>
        <w:t> </w:t>
      </w:r>
      <w:r>
        <w:rPr>
          <w:color w:val="011E41"/>
          <w:sz w:val="24"/>
        </w:rPr>
        <w:t>seeds</w:t>
      </w:r>
      <w:r>
        <w:rPr>
          <w:color w:val="011E41"/>
          <w:spacing w:val="27"/>
          <w:sz w:val="24"/>
        </w:rPr>
        <w:t> </w:t>
      </w:r>
      <w:r>
        <w:rPr>
          <w:color w:val="011E41"/>
          <w:sz w:val="24"/>
        </w:rPr>
        <w:t>from</w:t>
      </w:r>
      <w:r>
        <w:rPr>
          <w:color w:val="011E41"/>
          <w:spacing w:val="25"/>
          <w:sz w:val="24"/>
        </w:rPr>
        <w:t> </w:t>
      </w:r>
      <w:r>
        <w:rPr>
          <w:color w:val="011E41"/>
          <w:spacing w:val="-2"/>
          <w:sz w:val="24"/>
        </w:rPr>
        <w:t>germinating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Postemergence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herbicides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are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applied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after</w:t>
      </w:r>
      <w:r>
        <w:rPr>
          <w:color w:val="011E41"/>
          <w:spacing w:val="11"/>
          <w:sz w:val="24"/>
        </w:rPr>
        <w:t> </w:t>
      </w:r>
      <w:r>
        <w:rPr>
          <w:color w:val="011E41"/>
          <w:sz w:val="24"/>
        </w:rPr>
        <w:t>weeds</w:t>
      </w:r>
      <w:r>
        <w:rPr>
          <w:color w:val="011E41"/>
          <w:spacing w:val="12"/>
          <w:sz w:val="24"/>
        </w:rPr>
        <w:t> </w:t>
      </w:r>
      <w:r>
        <w:rPr>
          <w:color w:val="011E41"/>
          <w:spacing w:val="-2"/>
          <w:sz w:val="24"/>
        </w:rPr>
        <w:t>emerge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8" w:after="0"/>
        <w:ind w:left="1387" w:right="981" w:hanging="540"/>
        <w:jc w:val="left"/>
        <w:rPr>
          <w:sz w:val="24"/>
        </w:rPr>
      </w:pPr>
      <w:r>
        <w:rPr>
          <w:color w:val="011E41"/>
          <w:w w:val="105"/>
          <w:sz w:val="24"/>
        </w:rPr>
        <w:t>Postemergence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herbicides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only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work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on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weeds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germination </w:t>
      </w:r>
      <w:r>
        <w:rPr>
          <w:color w:val="011E41"/>
          <w:spacing w:val="-4"/>
          <w:w w:val="105"/>
          <w:sz w:val="24"/>
        </w:rPr>
        <w:t>stage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6" w:after="0"/>
        <w:ind w:left="1387" w:right="1083" w:hanging="540"/>
        <w:jc w:val="left"/>
        <w:rPr>
          <w:sz w:val="24"/>
        </w:rPr>
      </w:pPr>
      <w:r>
        <w:rPr>
          <w:color w:val="011E41"/>
          <w:w w:val="105"/>
          <w:sz w:val="24"/>
        </w:rPr>
        <w:t>Postemergence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herbicides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applied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weeds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late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winter before new plant growth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37" w:lineRule="auto" w:before="278" w:after="0"/>
        <w:ind w:left="847" w:right="923" w:hanging="540"/>
        <w:jc w:val="left"/>
        <w:rPr>
          <w:sz w:val="24"/>
        </w:rPr>
      </w:pPr>
      <w:r>
        <w:rPr>
          <w:color w:val="011E41"/>
          <w:w w:val="105"/>
          <w:sz w:val="24"/>
        </w:rPr>
        <w:t>A customer at the nursery was assisted by a salesperson in selecting pruning shears. The customer was initially drawn to an inexpensive pruner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designed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for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small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limbs.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After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learning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more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about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scope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of the job, the salesperson suggested a larger, higher-quality pruner to better suit the customer’s needs. This is best described as: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24" w:after="0"/>
        <w:ind w:left="1386" w:right="0" w:hanging="539"/>
        <w:jc w:val="left"/>
        <w:rPr>
          <w:sz w:val="24"/>
        </w:rPr>
      </w:pPr>
      <w:r>
        <w:rPr>
          <w:color w:val="011E41"/>
          <w:spacing w:val="-2"/>
          <w:w w:val="115"/>
          <w:sz w:val="24"/>
        </w:rPr>
        <w:t>Bundling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Upselling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Price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spacing w:val="-2"/>
          <w:w w:val="110"/>
          <w:sz w:val="24"/>
        </w:rPr>
        <w:t>promotion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Price</w:t>
      </w:r>
      <w:r>
        <w:rPr>
          <w:color w:val="011E41"/>
          <w:spacing w:val="-4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inversion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7" w:after="0"/>
        <w:ind w:left="847" w:right="942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 of the following plant propagation techniques allows a nurseryman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produce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new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plants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genetically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same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the parent plant?</w:t>
      </w:r>
    </w:p>
    <w:p>
      <w:pPr>
        <w:pStyle w:val="ListParagraph"/>
        <w:numPr>
          <w:ilvl w:val="1"/>
          <w:numId w:val="1"/>
        </w:numPr>
        <w:tabs>
          <w:tab w:pos="1449" w:val="left" w:leader="none"/>
        </w:tabs>
        <w:spacing w:line="240" w:lineRule="auto" w:before="116" w:after="0"/>
        <w:ind w:left="1449" w:right="0" w:hanging="602"/>
        <w:jc w:val="left"/>
        <w:rPr>
          <w:sz w:val="24"/>
        </w:rPr>
      </w:pPr>
      <w:r>
        <w:rPr>
          <w:color w:val="011E41"/>
          <w:spacing w:val="-2"/>
          <w:w w:val="115"/>
          <w:sz w:val="24"/>
        </w:rPr>
        <w:t>Hybridization</w:t>
      </w:r>
    </w:p>
    <w:p>
      <w:pPr>
        <w:pStyle w:val="ListParagraph"/>
        <w:numPr>
          <w:ilvl w:val="1"/>
          <w:numId w:val="1"/>
        </w:numPr>
        <w:tabs>
          <w:tab w:pos="1449" w:val="left" w:leader="none"/>
        </w:tabs>
        <w:spacing w:line="240" w:lineRule="auto" w:before="57" w:after="0"/>
        <w:ind w:left="1449" w:right="0" w:hanging="602"/>
        <w:jc w:val="left"/>
        <w:rPr>
          <w:sz w:val="24"/>
        </w:rPr>
      </w:pPr>
      <w:r>
        <w:rPr>
          <w:color w:val="011E41"/>
          <w:w w:val="105"/>
          <w:sz w:val="24"/>
        </w:rPr>
        <w:t>Rooting</w:t>
      </w:r>
      <w:r>
        <w:rPr>
          <w:color w:val="011E41"/>
          <w:spacing w:val="2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cuttings</w:t>
      </w:r>
    </w:p>
    <w:p>
      <w:pPr>
        <w:pStyle w:val="ListParagraph"/>
        <w:numPr>
          <w:ilvl w:val="1"/>
          <w:numId w:val="1"/>
        </w:numPr>
        <w:tabs>
          <w:tab w:pos="1449" w:val="left" w:leader="none"/>
        </w:tabs>
        <w:spacing w:line="240" w:lineRule="auto" w:before="59" w:after="0"/>
        <w:ind w:left="1449" w:right="0" w:hanging="602"/>
        <w:jc w:val="left"/>
        <w:rPr>
          <w:sz w:val="24"/>
        </w:rPr>
      </w:pPr>
      <w:r>
        <w:rPr>
          <w:color w:val="011E41"/>
          <w:w w:val="105"/>
          <w:sz w:val="24"/>
        </w:rPr>
        <w:t>Sexual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propagation</w:t>
      </w:r>
    </w:p>
    <w:p>
      <w:pPr>
        <w:pStyle w:val="ListParagraph"/>
        <w:numPr>
          <w:ilvl w:val="1"/>
          <w:numId w:val="1"/>
        </w:numPr>
        <w:tabs>
          <w:tab w:pos="1449" w:val="left" w:leader="none"/>
        </w:tabs>
        <w:spacing w:line="240" w:lineRule="auto" w:before="58" w:after="0"/>
        <w:ind w:left="1449" w:right="0" w:hanging="602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Pollination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headerReference w:type="default" r:id="rId7"/>
          <w:footerReference w:type="default" r:id="rId8"/>
          <w:pgSz w:w="12250" w:h="15850"/>
          <w:pgMar w:header="660" w:footer="349" w:top="980" w:bottom="540" w:left="1133" w:right="710"/>
          <w:pgNumType w:start="2"/>
        </w:sectPr>
      </w:pPr>
    </w:p>
    <w:p>
      <w:pPr>
        <w:pStyle w:val="BodyText"/>
        <w:spacing w:before="153"/>
        <w:rPr>
          <w:rFonts w:ascii="Century Gothic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2424" w:hanging="540"/>
        <w:jc w:val="left"/>
        <w:rPr>
          <w:sz w:val="24"/>
        </w:rPr>
      </w:pPr>
      <w:r>
        <w:rPr>
          <w:color w:val="011E41"/>
          <w:sz w:val="24"/>
        </w:rPr>
        <w:t>Which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of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following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techniques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is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most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likely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to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improve </w:t>
      </w:r>
      <w:r>
        <w:rPr>
          <w:color w:val="011E41"/>
          <w:w w:val="110"/>
          <w:sz w:val="24"/>
        </w:rPr>
        <w:t>communication</w:t>
      </w:r>
      <w:r>
        <w:rPr>
          <w:color w:val="011E41"/>
          <w:spacing w:val="-15"/>
          <w:w w:val="110"/>
          <w:sz w:val="24"/>
        </w:rPr>
        <w:t> </w:t>
      </w:r>
      <w:r>
        <w:rPr>
          <w:color w:val="011E41"/>
          <w:w w:val="110"/>
          <w:sz w:val="24"/>
        </w:rPr>
        <w:t>skills</w:t>
      </w:r>
      <w:r>
        <w:rPr>
          <w:color w:val="011E41"/>
          <w:spacing w:val="-14"/>
          <w:w w:val="110"/>
          <w:sz w:val="24"/>
        </w:rPr>
        <w:t> </w:t>
      </w:r>
      <w:r>
        <w:rPr>
          <w:color w:val="011E41"/>
          <w:w w:val="110"/>
          <w:sz w:val="24"/>
        </w:rPr>
        <w:t>in</w:t>
      </w:r>
      <w:r>
        <w:rPr>
          <w:color w:val="011E41"/>
          <w:spacing w:val="-15"/>
          <w:w w:val="110"/>
          <w:sz w:val="24"/>
        </w:rPr>
        <w:t> </w:t>
      </w:r>
      <w:r>
        <w:rPr>
          <w:color w:val="011E41"/>
          <w:w w:val="110"/>
          <w:sz w:val="24"/>
        </w:rPr>
        <w:t>a</w:t>
      </w:r>
      <w:r>
        <w:rPr>
          <w:color w:val="011E41"/>
          <w:spacing w:val="-15"/>
          <w:w w:val="110"/>
          <w:sz w:val="24"/>
        </w:rPr>
        <w:t> </w:t>
      </w:r>
      <w:r>
        <w:rPr>
          <w:color w:val="011E41"/>
          <w:w w:val="110"/>
          <w:sz w:val="24"/>
        </w:rPr>
        <w:t>team</w:t>
      </w:r>
      <w:r>
        <w:rPr>
          <w:color w:val="011E41"/>
          <w:spacing w:val="-15"/>
          <w:w w:val="110"/>
          <w:sz w:val="24"/>
        </w:rPr>
        <w:t> </w:t>
      </w:r>
      <w:r>
        <w:rPr>
          <w:color w:val="011E41"/>
          <w:w w:val="110"/>
          <w:sz w:val="24"/>
        </w:rPr>
        <w:t>meeting?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Multitasking</w:t>
      </w:r>
      <w:r>
        <w:rPr>
          <w:color w:val="011E41"/>
          <w:spacing w:val="55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58"/>
          <w:sz w:val="24"/>
        </w:rPr>
        <w:t> </w:t>
      </w:r>
      <w:r>
        <w:rPr>
          <w:color w:val="011E41"/>
          <w:sz w:val="24"/>
        </w:rPr>
        <w:t>dividing</w:t>
      </w:r>
      <w:r>
        <w:rPr>
          <w:color w:val="011E41"/>
          <w:spacing w:val="55"/>
          <w:sz w:val="24"/>
        </w:rPr>
        <w:t> </w:t>
      </w:r>
      <w:r>
        <w:rPr>
          <w:color w:val="011E41"/>
          <w:spacing w:val="-2"/>
          <w:sz w:val="24"/>
        </w:rPr>
        <w:t>attention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Avoiding</w:t>
      </w:r>
      <w:r>
        <w:rPr>
          <w:color w:val="011E41"/>
          <w:spacing w:val="14"/>
          <w:sz w:val="24"/>
        </w:rPr>
        <w:t> </w:t>
      </w:r>
      <w:r>
        <w:rPr>
          <w:color w:val="011E41"/>
          <w:sz w:val="24"/>
        </w:rPr>
        <w:t>too</w:t>
      </w:r>
      <w:r>
        <w:rPr>
          <w:color w:val="011E41"/>
          <w:spacing w:val="15"/>
          <w:sz w:val="24"/>
        </w:rPr>
        <w:t> </w:t>
      </w:r>
      <w:r>
        <w:rPr>
          <w:color w:val="011E41"/>
          <w:sz w:val="24"/>
        </w:rPr>
        <w:t>much</w:t>
      </w:r>
      <w:r>
        <w:rPr>
          <w:color w:val="011E41"/>
          <w:spacing w:val="14"/>
          <w:sz w:val="24"/>
        </w:rPr>
        <w:t> </w:t>
      </w:r>
      <w:r>
        <w:rPr>
          <w:color w:val="011E41"/>
          <w:sz w:val="24"/>
        </w:rPr>
        <w:t>eye</w:t>
      </w:r>
      <w:r>
        <w:rPr>
          <w:color w:val="011E41"/>
          <w:spacing w:val="15"/>
          <w:sz w:val="24"/>
        </w:rPr>
        <w:t> </w:t>
      </w:r>
      <w:r>
        <w:rPr>
          <w:color w:val="011E41"/>
          <w:sz w:val="24"/>
        </w:rPr>
        <w:t>contact</w:t>
      </w:r>
      <w:r>
        <w:rPr>
          <w:color w:val="011E41"/>
          <w:spacing w:val="14"/>
          <w:sz w:val="24"/>
        </w:rPr>
        <w:t> </w:t>
      </w:r>
      <w:r>
        <w:rPr>
          <w:color w:val="011E41"/>
          <w:sz w:val="24"/>
        </w:rPr>
        <w:t>to</w:t>
      </w:r>
      <w:r>
        <w:rPr>
          <w:color w:val="011E41"/>
          <w:spacing w:val="13"/>
          <w:sz w:val="24"/>
        </w:rPr>
        <w:t> </w:t>
      </w:r>
      <w:r>
        <w:rPr>
          <w:color w:val="011E41"/>
          <w:sz w:val="24"/>
        </w:rPr>
        <w:t>maintain</w:t>
      </w:r>
      <w:r>
        <w:rPr>
          <w:color w:val="011E41"/>
          <w:spacing w:val="14"/>
          <w:sz w:val="24"/>
        </w:rPr>
        <w:t> </w:t>
      </w:r>
      <w:r>
        <w:rPr>
          <w:color w:val="011E41"/>
          <w:sz w:val="24"/>
        </w:rPr>
        <w:t>focus</w:t>
      </w:r>
      <w:r>
        <w:rPr>
          <w:color w:val="011E41"/>
          <w:spacing w:val="15"/>
          <w:sz w:val="24"/>
        </w:rPr>
        <w:t> </w:t>
      </w:r>
      <w:r>
        <w:rPr>
          <w:color w:val="011E41"/>
          <w:sz w:val="24"/>
        </w:rPr>
        <w:t>on</w:t>
      </w:r>
      <w:r>
        <w:rPr>
          <w:color w:val="011E41"/>
          <w:spacing w:val="14"/>
          <w:sz w:val="24"/>
        </w:rPr>
        <w:t> </w:t>
      </w:r>
      <w:r>
        <w:rPr>
          <w:color w:val="011E41"/>
          <w:sz w:val="24"/>
        </w:rPr>
        <w:t>written</w:t>
      </w:r>
      <w:r>
        <w:rPr>
          <w:color w:val="011E41"/>
          <w:spacing w:val="13"/>
          <w:sz w:val="24"/>
        </w:rPr>
        <w:t> </w:t>
      </w:r>
      <w:r>
        <w:rPr>
          <w:color w:val="011E41"/>
          <w:spacing w:val="-2"/>
          <w:sz w:val="24"/>
        </w:rPr>
        <w:t>content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9" w:after="0"/>
        <w:ind w:left="1387" w:right="920" w:hanging="540"/>
        <w:jc w:val="left"/>
        <w:rPr>
          <w:sz w:val="24"/>
        </w:rPr>
      </w:pPr>
      <w:r>
        <w:rPr>
          <w:color w:val="011E41"/>
          <w:sz w:val="24"/>
        </w:rPr>
        <w:t>Demonstrating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active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listening,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taking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notes,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summarizing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key </w:t>
      </w:r>
      <w:r>
        <w:rPr>
          <w:color w:val="011E41"/>
          <w:spacing w:val="-2"/>
          <w:w w:val="110"/>
          <w:sz w:val="24"/>
        </w:rPr>
        <w:t>points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Using</w:t>
      </w:r>
      <w:r>
        <w:rPr>
          <w:color w:val="011E41"/>
          <w:spacing w:val="41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43"/>
          <w:sz w:val="24"/>
        </w:rPr>
        <w:t> </w:t>
      </w:r>
      <w:r>
        <w:rPr>
          <w:color w:val="011E41"/>
          <w:sz w:val="24"/>
        </w:rPr>
        <w:t>highest-level</w:t>
      </w:r>
      <w:r>
        <w:rPr>
          <w:color w:val="011E41"/>
          <w:spacing w:val="43"/>
          <w:sz w:val="24"/>
        </w:rPr>
        <w:t> </w:t>
      </w:r>
      <w:r>
        <w:rPr>
          <w:color w:val="011E41"/>
          <w:sz w:val="24"/>
        </w:rPr>
        <w:t>vocabulary</w:t>
      </w:r>
      <w:r>
        <w:rPr>
          <w:color w:val="011E41"/>
          <w:spacing w:val="42"/>
          <w:sz w:val="24"/>
        </w:rPr>
        <w:t> </w:t>
      </w:r>
      <w:r>
        <w:rPr>
          <w:color w:val="011E41"/>
          <w:sz w:val="24"/>
        </w:rPr>
        <w:t>during</w:t>
      </w:r>
      <w:r>
        <w:rPr>
          <w:color w:val="011E41"/>
          <w:spacing w:val="41"/>
          <w:sz w:val="24"/>
        </w:rPr>
        <w:t> </w:t>
      </w:r>
      <w:r>
        <w:rPr>
          <w:color w:val="011E41"/>
          <w:spacing w:val="-2"/>
          <w:sz w:val="24"/>
        </w:rPr>
        <w:t>discussions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6" w:after="0"/>
        <w:ind w:left="847" w:right="768" w:hanging="540"/>
        <w:jc w:val="left"/>
        <w:rPr>
          <w:sz w:val="24"/>
        </w:rPr>
      </w:pPr>
      <w:r>
        <w:rPr>
          <w:color w:val="011E41"/>
          <w:w w:val="105"/>
          <w:sz w:val="24"/>
        </w:rPr>
        <w:t>The OSHA Hazard Communication Standard requires pesticide manufacturers, distributors, and importers to provide Safety Data Sheets (SDS)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for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each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hazardous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chemical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solWhat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primary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purpose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the Safety Data Sheets?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114" w:after="0"/>
        <w:ind w:left="1387" w:right="839" w:hanging="540"/>
        <w:jc w:val="left"/>
        <w:rPr>
          <w:sz w:val="24"/>
        </w:rPr>
      </w:pPr>
      <w:r>
        <w:rPr>
          <w:color w:val="011E41"/>
          <w:w w:val="105"/>
          <w:sz w:val="24"/>
        </w:rPr>
        <w:t>To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instruct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retailers on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safe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display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hazardous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materials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the </w:t>
      </w:r>
      <w:r>
        <w:rPr>
          <w:color w:val="011E41"/>
          <w:spacing w:val="-4"/>
          <w:w w:val="105"/>
          <w:sz w:val="24"/>
        </w:rPr>
        <w:t>store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6" w:after="0"/>
        <w:ind w:left="1387" w:right="940" w:hanging="540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help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downstream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users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understand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hazards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associated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with </w:t>
      </w:r>
      <w:r>
        <w:rPr>
          <w:color w:val="011E41"/>
          <w:w w:val="110"/>
          <w:sz w:val="24"/>
        </w:rPr>
        <w:t>the chemical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19"/>
          <w:sz w:val="24"/>
        </w:rPr>
        <w:t> </w:t>
      </w:r>
      <w:r>
        <w:rPr>
          <w:color w:val="011E41"/>
          <w:sz w:val="24"/>
        </w:rPr>
        <w:t>provide</w:t>
      </w:r>
      <w:r>
        <w:rPr>
          <w:color w:val="011E41"/>
          <w:spacing w:val="21"/>
          <w:sz w:val="24"/>
        </w:rPr>
        <w:t> </w:t>
      </w:r>
      <w:r>
        <w:rPr>
          <w:color w:val="011E41"/>
          <w:sz w:val="24"/>
        </w:rPr>
        <w:t>information</w:t>
      </w:r>
      <w:r>
        <w:rPr>
          <w:color w:val="011E41"/>
          <w:spacing w:val="21"/>
          <w:sz w:val="24"/>
        </w:rPr>
        <w:t> </w:t>
      </w:r>
      <w:r>
        <w:rPr>
          <w:color w:val="011E41"/>
          <w:sz w:val="24"/>
        </w:rPr>
        <w:t>on</w:t>
      </w:r>
      <w:r>
        <w:rPr>
          <w:color w:val="011E41"/>
          <w:spacing w:val="20"/>
          <w:sz w:val="24"/>
        </w:rPr>
        <w:t> </w:t>
      </w:r>
      <w:r>
        <w:rPr>
          <w:color w:val="011E41"/>
          <w:sz w:val="24"/>
        </w:rPr>
        <w:t>chemical</w:t>
      </w:r>
      <w:r>
        <w:rPr>
          <w:color w:val="011E41"/>
          <w:spacing w:val="21"/>
          <w:sz w:val="24"/>
        </w:rPr>
        <w:t> </w:t>
      </w:r>
      <w:r>
        <w:rPr>
          <w:color w:val="011E41"/>
          <w:sz w:val="24"/>
        </w:rPr>
        <w:t>pricing</w:t>
      </w:r>
      <w:r>
        <w:rPr>
          <w:color w:val="011E41"/>
          <w:spacing w:val="20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22"/>
          <w:sz w:val="24"/>
        </w:rPr>
        <w:t> </w:t>
      </w:r>
      <w:r>
        <w:rPr>
          <w:color w:val="011E41"/>
          <w:spacing w:val="-2"/>
          <w:sz w:val="24"/>
        </w:rPr>
        <w:t>availability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34"/>
          <w:sz w:val="24"/>
        </w:rPr>
        <w:t> </w:t>
      </w:r>
      <w:r>
        <w:rPr>
          <w:color w:val="011E41"/>
          <w:sz w:val="24"/>
        </w:rPr>
        <w:t>assure</w:t>
      </w:r>
      <w:r>
        <w:rPr>
          <w:color w:val="011E41"/>
          <w:spacing w:val="37"/>
          <w:sz w:val="24"/>
        </w:rPr>
        <w:t> </w:t>
      </w:r>
      <w:r>
        <w:rPr>
          <w:color w:val="011E41"/>
          <w:sz w:val="24"/>
        </w:rPr>
        <w:t>compliance</w:t>
      </w:r>
      <w:r>
        <w:rPr>
          <w:color w:val="011E41"/>
          <w:spacing w:val="36"/>
          <w:sz w:val="24"/>
        </w:rPr>
        <w:t> </w:t>
      </w:r>
      <w:r>
        <w:rPr>
          <w:color w:val="011E41"/>
          <w:sz w:val="24"/>
        </w:rPr>
        <w:t>with</w:t>
      </w:r>
      <w:r>
        <w:rPr>
          <w:color w:val="011E41"/>
          <w:spacing w:val="35"/>
          <w:sz w:val="24"/>
        </w:rPr>
        <w:t> </w:t>
      </w:r>
      <w:r>
        <w:rPr>
          <w:color w:val="011E41"/>
          <w:sz w:val="24"/>
        </w:rPr>
        <w:t>distribution</w:t>
      </w:r>
      <w:r>
        <w:rPr>
          <w:color w:val="011E41"/>
          <w:spacing w:val="35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36"/>
          <w:sz w:val="24"/>
        </w:rPr>
        <w:t> </w:t>
      </w:r>
      <w:r>
        <w:rPr>
          <w:color w:val="011E41"/>
          <w:sz w:val="24"/>
        </w:rPr>
        <w:t>wholesale</w:t>
      </w:r>
      <w:r>
        <w:rPr>
          <w:color w:val="011E41"/>
          <w:spacing w:val="36"/>
          <w:sz w:val="24"/>
        </w:rPr>
        <w:t> </w:t>
      </w:r>
      <w:r>
        <w:rPr>
          <w:color w:val="011E41"/>
          <w:spacing w:val="-2"/>
          <w:sz w:val="24"/>
        </w:rPr>
        <w:t>policies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7" w:after="0"/>
        <w:ind w:left="847" w:right="1719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following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would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be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most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likely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increase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nursery grower’s chances of making a profit?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6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Increasing</w:t>
      </w:r>
      <w:r>
        <w:rPr>
          <w:color w:val="011E41"/>
          <w:spacing w:val="33"/>
          <w:sz w:val="24"/>
        </w:rPr>
        <w:t> </w:t>
      </w:r>
      <w:r>
        <w:rPr>
          <w:color w:val="011E41"/>
          <w:sz w:val="24"/>
        </w:rPr>
        <w:t>fixed</w:t>
      </w:r>
      <w:r>
        <w:rPr>
          <w:color w:val="011E41"/>
          <w:spacing w:val="35"/>
          <w:sz w:val="24"/>
        </w:rPr>
        <w:t> </w:t>
      </w:r>
      <w:r>
        <w:rPr>
          <w:color w:val="011E41"/>
          <w:spacing w:val="-4"/>
          <w:sz w:val="24"/>
        </w:rPr>
        <w:t>costs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Decreasing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selling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price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plants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produced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Increasing</w:t>
      </w:r>
      <w:r>
        <w:rPr>
          <w:color w:val="011E41"/>
          <w:spacing w:val="49"/>
          <w:sz w:val="24"/>
        </w:rPr>
        <w:t> </w:t>
      </w:r>
      <w:r>
        <w:rPr>
          <w:color w:val="011E41"/>
          <w:spacing w:val="-4"/>
          <w:sz w:val="24"/>
        </w:rPr>
        <w:t>taxes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Decreasing</w:t>
      </w:r>
      <w:r>
        <w:rPr>
          <w:color w:val="011E41"/>
          <w:spacing w:val="4"/>
          <w:sz w:val="24"/>
        </w:rPr>
        <w:t> </w:t>
      </w:r>
      <w:r>
        <w:rPr>
          <w:color w:val="011E41"/>
          <w:sz w:val="24"/>
        </w:rPr>
        <w:t>variable</w:t>
      </w:r>
      <w:r>
        <w:rPr>
          <w:color w:val="011E41"/>
          <w:spacing w:val="5"/>
          <w:sz w:val="24"/>
        </w:rPr>
        <w:t> </w:t>
      </w:r>
      <w:r>
        <w:rPr>
          <w:color w:val="011E41"/>
          <w:spacing w:val="-4"/>
          <w:sz w:val="24"/>
        </w:rPr>
        <w:t>costs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6" w:after="0"/>
        <w:ind w:left="847" w:right="2067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following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key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benefit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using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cold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frame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or greenhouse in the production of nursery plants?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Decreases</w:t>
      </w:r>
      <w:r>
        <w:rPr>
          <w:color w:val="011E41"/>
          <w:spacing w:val="18"/>
          <w:sz w:val="24"/>
        </w:rPr>
        <w:t> </w:t>
      </w:r>
      <w:r>
        <w:rPr>
          <w:color w:val="011E41"/>
          <w:sz w:val="24"/>
        </w:rPr>
        <w:t>insect</w:t>
      </w:r>
      <w:r>
        <w:rPr>
          <w:color w:val="011E41"/>
          <w:spacing w:val="17"/>
          <w:sz w:val="24"/>
        </w:rPr>
        <w:t> </w:t>
      </w:r>
      <w:r>
        <w:rPr>
          <w:color w:val="011E41"/>
          <w:spacing w:val="-2"/>
          <w:sz w:val="24"/>
        </w:rPr>
        <w:t>infestations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Decreases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plant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susceptibility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disease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Provides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controlled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growing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environment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Reduces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water</w:t>
      </w:r>
      <w:r>
        <w:rPr>
          <w:color w:val="011E41"/>
          <w:spacing w:val="13"/>
          <w:sz w:val="24"/>
        </w:rPr>
        <w:t> </w:t>
      </w:r>
      <w:r>
        <w:rPr>
          <w:color w:val="011E41"/>
          <w:spacing w:val="-5"/>
          <w:sz w:val="24"/>
        </w:rPr>
        <w:t>use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6" w:after="0"/>
        <w:ind w:left="847" w:right="784" w:hanging="540"/>
        <w:jc w:val="left"/>
        <w:rPr>
          <w:sz w:val="24"/>
        </w:rPr>
      </w:pPr>
      <w:r>
        <w:rPr>
          <w:color w:val="011E41"/>
          <w:w w:val="105"/>
          <w:sz w:val="24"/>
        </w:rPr>
        <w:t>Peat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moss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commonly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used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growing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media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for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potted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crops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a soil amendment in the landscape. What is the primary purposes of peat </w:t>
      </w:r>
      <w:r>
        <w:rPr>
          <w:color w:val="011E41"/>
          <w:spacing w:val="-4"/>
          <w:w w:val="105"/>
          <w:sz w:val="24"/>
        </w:rPr>
        <w:t>moss?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6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Provide</w:t>
      </w:r>
      <w:r>
        <w:rPr>
          <w:color w:val="011E41"/>
          <w:spacing w:val="37"/>
          <w:sz w:val="24"/>
        </w:rPr>
        <w:t> </w:t>
      </w:r>
      <w:r>
        <w:rPr>
          <w:color w:val="011E41"/>
          <w:sz w:val="24"/>
        </w:rPr>
        <w:t>essential</w:t>
      </w:r>
      <w:r>
        <w:rPr>
          <w:color w:val="011E41"/>
          <w:spacing w:val="37"/>
          <w:sz w:val="24"/>
        </w:rPr>
        <w:t> </w:t>
      </w:r>
      <w:r>
        <w:rPr>
          <w:color w:val="011E41"/>
          <w:sz w:val="24"/>
        </w:rPr>
        <w:t>nutrients</w:t>
      </w:r>
      <w:r>
        <w:rPr>
          <w:color w:val="011E41"/>
          <w:spacing w:val="37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37"/>
          <w:sz w:val="24"/>
        </w:rPr>
        <w:t> </w:t>
      </w:r>
      <w:r>
        <w:rPr>
          <w:color w:val="011E41"/>
          <w:sz w:val="24"/>
        </w:rPr>
        <w:t>reduce</w:t>
      </w:r>
      <w:r>
        <w:rPr>
          <w:color w:val="011E41"/>
          <w:spacing w:val="37"/>
          <w:sz w:val="24"/>
        </w:rPr>
        <w:t> </w:t>
      </w:r>
      <w:r>
        <w:rPr>
          <w:color w:val="011E41"/>
          <w:spacing w:val="-2"/>
          <w:sz w:val="24"/>
        </w:rPr>
        <w:t>erosion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31"/>
          <w:sz w:val="24"/>
        </w:rPr>
        <w:t> </w:t>
      </w:r>
      <w:r>
        <w:rPr>
          <w:color w:val="011E41"/>
          <w:sz w:val="24"/>
        </w:rPr>
        <w:t>retain</w:t>
      </w:r>
      <w:r>
        <w:rPr>
          <w:color w:val="011E41"/>
          <w:spacing w:val="33"/>
          <w:sz w:val="24"/>
        </w:rPr>
        <w:t> </w:t>
      </w:r>
      <w:r>
        <w:rPr>
          <w:color w:val="011E41"/>
          <w:sz w:val="24"/>
        </w:rPr>
        <w:t>moisture</w:t>
      </w:r>
      <w:r>
        <w:rPr>
          <w:color w:val="011E41"/>
          <w:spacing w:val="33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33"/>
          <w:sz w:val="24"/>
        </w:rPr>
        <w:t> </w:t>
      </w:r>
      <w:r>
        <w:rPr>
          <w:color w:val="011E41"/>
          <w:sz w:val="24"/>
        </w:rPr>
        <w:t>improve</w:t>
      </w:r>
      <w:r>
        <w:rPr>
          <w:color w:val="011E41"/>
          <w:spacing w:val="34"/>
          <w:sz w:val="24"/>
        </w:rPr>
        <w:t> </w:t>
      </w:r>
      <w:r>
        <w:rPr>
          <w:color w:val="011E41"/>
          <w:spacing w:val="-2"/>
          <w:sz w:val="24"/>
        </w:rPr>
        <w:t>aeration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Provide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micro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nutrients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reduce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spacing w:val="-5"/>
          <w:w w:val="105"/>
          <w:sz w:val="24"/>
        </w:rPr>
        <w:t>pH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To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increase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pH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soil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prevent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disease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50" w:h="15850"/>
          <w:pgMar w:header="660" w:footer="349" w:top="980" w:bottom="540" w:left="1133" w:right="710"/>
        </w:sectPr>
      </w:pPr>
    </w:p>
    <w:p>
      <w:pPr>
        <w:pStyle w:val="BodyText"/>
        <w:spacing w:before="153"/>
        <w:rPr>
          <w:rFonts w:ascii="Century Gothic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1547" w:hanging="540"/>
        <w:jc w:val="left"/>
        <w:rPr>
          <w:sz w:val="24"/>
        </w:rPr>
      </w:pPr>
      <w:r>
        <w:rPr>
          <w:color w:val="011E41"/>
          <w:sz w:val="24"/>
        </w:rPr>
        <w:t>What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are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primary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purposes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of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pruning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young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plants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in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nursery </w:t>
      </w:r>
      <w:r>
        <w:rPr>
          <w:color w:val="011E41"/>
          <w:spacing w:val="-2"/>
          <w:w w:val="110"/>
          <w:sz w:val="24"/>
        </w:rPr>
        <w:t>production?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116" w:after="0"/>
        <w:ind w:left="1387" w:right="1359" w:hanging="540"/>
        <w:jc w:val="left"/>
        <w:rPr>
          <w:sz w:val="24"/>
        </w:rPr>
      </w:pPr>
      <w:r>
        <w:rPr>
          <w:color w:val="011E41"/>
          <w:w w:val="105"/>
          <w:sz w:val="24"/>
        </w:rPr>
        <w:t>To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maximize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number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plants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can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be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grown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given </w:t>
      </w:r>
      <w:r>
        <w:rPr>
          <w:color w:val="011E41"/>
          <w:spacing w:val="-2"/>
          <w:w w:val="105"/>
          <w:sz w:val="24"/>
        </w:rPr>
        <w:t>space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To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reduce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water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fertilizer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use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by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plants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7"/>
          <w:sz w:val="24"/>
        </w:rPr>
        <w:t> </w:t>
      </w:r>
      <w:r>
        <w:rPr>
          <w:color w:val="011E41"/>
          <w:sz w:val="24"/>
        </w:rPr>
        <w:t>discourage</w:t>
      </w:r>
      <w:r>
        <w:rPr>
          <w:color w:val="011E41"/>
          <w:spacing w:val="9"/>
          <w:sz w:val="24"/>
        </w:rPr>
        <w:t> </w:t>
      </w:r>
      <w:r>
        <w:rPr>
          <w:color w:val="011E41"/>
          <w:sz w:val="24"/>
        </w:rPr>
        <w:t>flowering</w:t>
      </w:r>
      <w:r>
        <w:rPr>
          <w:color w:val="011E41"/>
          <w:spacing w:val="8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10"/>
          <w:sz w:val="24"/>
        </w:rPr>
        <w:t> </w:t>
      </w:r>
      <w:r>
        <w:rPr>
          <w:color w:val="011E41"/>
          <w:sz w:val="24"/>
        </w:rPr>
        <w:t>increase</w:t>
      </w:r>
      <w:r>
        <w:rPr>
          <w:color w:val="011E41"/>
          <w:spacing w:val="9"/>
          <w:sz w:val="24"/>
        </w:rPr>
        <w:t> </w:t>
      </w:r>
      <w:r>
        <w:rPr>
          <w:color w:val="011E41"/>
          <w:sz w:val="24"/>
        </w:rPr>
        <w:t>vegetative</w:t>
      </w:r>
      <w:r>
        <w:rPr>
          <w:color w:val="011E41"/>
          <w:spacing w:val="10"/>
          <w:sz w:val="24"/>
        </w:rPr>
        <w:t> </w:t>
      </w:r>
      <w:r>
        <w:rPr>
          <w:color w:val="011E41"/>
          <w:spacing w:val="-2"/>
          <w:sz w:val="24"/>
        </w:rPr>
        <w:t>growth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To</w:t>
      </w:r>
      <w:r>
        <w:rPr>
          <w:color w:val="011E41"/>
          <w:spacing w:val="10"/>
          <w:sz w:val="24"/>
        </w:rPr>
        <w:t> </w:t>
      </w:r>
      <w:r>
        <w:rPr>
          <w:color w:val="011E41"/>
          <w:sz w:val="24"/>
        </w:rPr>
        <w:t>shape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plant</w:t>
      </w:r>
      <w:r>
        <w:rPr>
          <w:color w:val="011E41"/>
          <w:spacing w:val="11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11"/>
          <w:sz w:val="24"/>
        </w:rPr>
        <w:t> </w:t>
      </w:r>
      <w:r>
        <w:rPr>
          <w:color w:val="011E41"/>
          <w:sz w:val="24"/>
        </w:rPr>
        <w:t>promote</w:t>
      </w:r>
      <w:r>
        <w:rPr>
          <w:color w:val="011E41"/>
          <w:spacing w:val="12"/>
          <w:sz w:val="24"/>
        </w:rPr>
        <w:t> </w:t>
      </w:r>
      <w:r>
        <w:rPr>
          <w:color w:val="011E41"/>
          <w:sz w:val="24"/>
        </w:rPr>
        <w:t>proper</w:t>
      </w:r>
      <w:r>
        <w:rPr>
          <w:color w:val="011E41"/>
          <w:spacing w:val="10"/>
          <w:sz w:val="24"/>
        </w:rPr>
        <w:t> </w:t>
      </w:r>
      <w:r>
        <w:rPr>
          <w:color w:val="011E41"/>
          <w:spacing w:val="-2"/>
          <w:sz w:val="24"/>
        </w:rPr>
        <w:t>growth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6" w:after="0"/>
        <w:ind w:left="847" w:right="1734" w:hanging="540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Which</w:t>
      </w:r>
      <w:r>
        <w:rPr>
          <w:color w:val="011E41"/>
          <w:spacing w:val="-12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of</w:t>
      </w:r>
      <w:r>
        <w:rPr>
          <w:color w:val="011E41"/>
          <w:spacing w:val="-10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the</w:t>
      </w:r>
      <w:r>
        <w:rPr>
          <w:color w:val="011E41"/>
          <w:spacing w:val="-11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following</w:t>
      </w:r>
      <w:r>
        <w:rPr>
          <w:color w:val="011E41"/>
          <w:spacing w:val="-12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plant</w:t>
      </w:r>
      <w:r>
        <w:rPr>
          <w:color w:val="011E41"/>
          <w:spacing w:val="-11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nutrients</w:t>
      </w:r>
      <w:r>
        <w:rPr>
          <w:color w:val="011E41"/>
          <w:spacing w:val="-10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is</w:t>
      </w:r>
      <w:r>
        <w:rPr>
          <w:color w:val="011E41"/>
          <w:spacing w:val="-11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primarily</w:t>
      </w:r>
      <w:r>
        <w:rPr>
          <w:color w:val="011E41"/>
          <w:spacing w:val="-12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responsible</w:t>
      </w:r>
      <w:r>
        <w:rPr>
          <w:color w:val="011E41"/>
          <w:spacing w:val="-11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for promoting</w:t>
      </w:r>
      <w:r>
        <w:rPr>
          <w:color w:val="011E41"/>
          <w:spacing w:val="-14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vegetative</w:t>
      </w:r>
      <w:r>
        <w:rPr>
          <w:color w:val="011E41"/>
          <w:spacing w:val="-13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growth?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7" w:after="0"/>
        <w:ind w:left="1386" w:right="0" w:hanging="539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Nitrogen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40"/>
        <w:jc w:val="left"/>
        <w:rPr>
          <w:sz w:val="24"/>
        </w:rPr>
      </w:pPr>
      <w:r>
        <w:rPr>
          <w:color w:val="011E41"/>
          <w:spacing w:val="-2"/>
          <w:w w:val="115"/>
          <w:sz w:val="24"/>
        </w:rPr>
        <w:t>Potassium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40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Phosphorus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40"/>
        <w:jc w:val="left"/>
        <w:rPr>
          <w:sz w:val="24"/>
        </w:rPr>
      </w:pPr>
      <w:r>
        <w:rPr>
          <w:color w:val="011E41"/>
          <w:spacing w:val="-2"/>
          <w:sz w:val="24"/>
        </w:rPr>
        <w:t>Calcium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6" w:after="0"/>
        <w:ind w:left="847" w:right="1737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following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gardening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practice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promotes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the continued blooming of plants in the landscape?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7" w:after="0"/>
        <w:ind w:left="1386" w:right="0" w:hanging="539"/>
        <w:jc w:val="left"/>
        <w:rPr>
          <w:sz w:val="24"/>
        </w:rPr>
      </w:pPr>
      <w:r>
        <w:rPr>
          <w:color w:val="011E41"/>
          <w:spacing w:val="-4"/>
          <w:sz w:val="24"/>
        </w:rPr>
        <w:t>Dead</w:t>
      </w:r>
      <w:r>
        <w:rPr>
          <w:color w:val="011E41"/>
          <w:spacing w:val="-8"/>
          <w:sz w:val="24"/>
        </w:rPr>
        <w:t> </w:t>
      </w:r>
      <w:r>
        <w:rPr>
          <w:color w:val="011E41"/>
          <w:spacing w:val="-2"/>
          <w:sz w:val="24"/>
        </w:rPr>
        <w:t>heading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w w:val="110"/>
          <w:sz w:val="24"/>
        </w:rPr>
        <w:t>Air</w:t>
      </w:r>
      <w:r>
        <w:rPr>
          <w:color w:val="011E41"/>
          <w:spacing w:val="-10"/>
          <w:w w:val="110"/>
          <w:sz w:val="24"/>
        </w:rPr>
        <w:t> </w:t>
      </w:r>
      <w:r>
        <w:rPr>
          <w:color w:val="011E41"/>
          <w:spacing w:val="-2"/>
          <w:w w:val="115"/>
          <w:sz w:val="24"/>
        </w:rPr>
        <w:t>layering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Node</w:t>
      </w:r>
      <w:r>
        <w:rPr>
          <w:color w:val="011E41"/>
          <w:spacing w:val="-12"/>
          <w:sz w:val="24"/>
        </w:rPr>
        <w:t> </w:t>
      </w:r>
      <w:r>
        <w:rPr>
          <w:color w:val="011E41"/>
          <w:spacing w:val="-2"/>
          <w:sz w:val="24"/>
        </w:rPr>
        <w:t>removal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Root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spacing w:val="-2"/>
          <w:w w:val="110"/>
          <w:sz w:val="24"/>
        </w:rPr>
        <w:t>pruning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6" w:after="0"/>
        <w:ind w:left="847" w:right="961" w:hanging="540"/>
        <w:jc w:val="left"/>
        <w:rPr>
          <w:sz w:val="24"/>
        </w:rPr>
      </w:pPr>
      <w:r>
        <w:rPr>
          <w:color w:val="011E41"/>
          <w:sz w:val="24"/>
        </w:rPr>
        <w:t>Which</w:t>
      </w:r>
      <w:r>
        <w:rPr>
          <w:color w:val="011E41"/>
          <w:spacing w:val="31"/>
          <w:sz w:val="24"/>
        </w:rPr>
        <w:t> </w:t>
      </w:r>
      <w:r>
        <w:rPr>
          <w:color w:val="011E41"/>
          <w:sz w:val="24"/>
        </w:rPr>
        <w:t>of</w:t>
      </w:r>
      <w:r>
        <w:rPr>
          <w:color w:val="011E41"/>
          <w:spacing w:val="34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33"/>
          <w:sz w:val="24"/>
        </w:rPr>
        <w:t> </w:t>
      </w:r>
      <w:r>
        <w:rPr>
          <w:color w:val="011E41"/>
          <w:sz w:val="24"/>
        </w:rPr>
        <w:t>following</w:t>
      </w:r>
      <w:r>
        <w:rPr>
          <w:color w:val="011E41"/>
          <w:spacing w:val="31"/>
          <w:sz w:val="24"/>
        </w:rPr>
        <w:t> </w:t>
      </w:r>
      <w:r>
        <w:rPr>
          <w:color w:val="011E41"/>
          <w:sz w:val="24"/>
        </w:rPr>
        <w:t>are</w:t>
      </w:r>
      <w:r>
        <w:rPr>
          <w:color w:val="011E41"/>
          <w:spacing w:val="33"/>
          <w:sz w:val="24"/>
        </w:rPr>
        <w:t> </w:t>
      </w:r>
      <w:r>
        <w:rPr>
          <w:color w:val="011E41"/>
          <w:sz w:val="24"/>
        </w:rPr>
        <w:t>benefits</w:t>
      </w:r>
      <w:r>
        <w:rPr>
          <w:color w:val="011E41"/>
          <w:spacing w:val="33"/>
          <w:sz w:val="24"/>
        </w:rPr>
        <w:t> </w:t>
      </w:r>
      <w:r>
        <w:rPr>
          <w:color w:val="011E41"/>
          <w:sz w:val="24"/>
        </w:rPr>
        <w:t>of</w:t>
      </w:r>
      <w:r>
        <w:rPr>
          <w:color w:val="011E41"/>
          <w:spacing w:val="33"/>
          <w:sz w:val="24"/>
        </w:rPr>
        <w:t> </w:t>
      </w:r>
      <w:r>
        <w:rPr>
          <w:color w:val="011E41"/>
          <w:sz w:val="24"/>
        </w:rPr>
        <w:t>using</w:t>
      </w:r>
      <w:r>
        <w:rPr>
          <w:color w:val="011E41"/>
          <w:spacing w:val="31"/>
          <w:sz w:val="24"/>
        </w:rPr>
        <w:t> </w:t>
      </w:r>
      <w:r>
        <w:rPr>
          <w:color w:val="011E41"/>
          <w:sz w:val="24"/>
        </w:rPr>
        <w:t>mulch</w:t>
      </w:r>
      <w:r>
        <w:rPr>
          <w:color w:val="011E41"/>
          <w:spacing w:val="31"/>
          <w:sz w:val="24"/>
        </w:rPr>
        <w:t> </w:t>
      </w:r>
      <w:r>
        <w:rPr>
          <w:color w:val="011E41"/>
          <w:sz w:val="24"/>
        </w:rPr>
        <w:t>around</w:t>
      </w:r>
      <w:r>
        <w:rPr>
          <w:color w:val="011E41"/>
          <w:spacing w:val="34"/>
          <w:sz w:val="24"/>
        </w:rPr>
        <w:t> </w:t>
      </w:r>
      <w:r>
        <w:rPr>
          <w:color w:val="011E41"/>
          <w:sz w:val="24"/>
        </w:rPr>
        <w:t>plants</w:t>
      </w:r>
      <w:r>
        <w:rPr>
          <w:color w:val="011E41"/>
          <w:spacing w:val="33"/>
          <w:sz w:val="24"/>
        </w:rPr>
        <w:t> </w:t>
      </w:r>
      <w:r>
        <w:rPr>
          <w:color w:val="011E41"/>
          <w:sz w:val="24"/>
        </w:rPr>
        <w:t>in</w:t>
      </w:r>
      <w:r>
        <w:rPr>
          <w:color w:val="011E41"/>
          <w:spacing w:val="31"/>
          <w:sz w:val="24"/>
        </w:rPr>
        <w:t> </w:t>
      </w:r>
      <w:r>
        <w:rPr>
          <w:color w:val="011E41"/>
          <w:sz w:val="24"/>
        </w:rPr>
        <w:t>the </w:t>
      </w:r>
      <w:r>
        <w:rPr>
          <w:color w:val="011E41"/>
          <w:spacing w:val="-2"/>
          <w:w w:val="110"/>
          <w:sz w:val="24"/>
        </w:rPr>
        <w:t>landscape?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117" w:after="0"/>
        <w:ind w:left="1387" w:right="773" w:hanging="540"/>
        <w:jc w:val="left"/>
        <w:rPr>
          <w:sz w:val="24"/>
        </w:rPr>
      </w:pPr>
      <w:r>
        <w:rPr>
          <w:color w:val="011E41"/>
          <w:sz w:val="24"/>
        </w:rPr>
        <w:t>It conserves soil moisture, moderates temperatures, decreases weed</w:t>
      </w:r>
      <w:r>
        <w:rPr>
          <w:color w:val="011E41"/>
          <w:spacing w:val="40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growth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6" w:after="0"/>
        <w:ind w:left="1387" w:right="1613" w:hanging="540"/>
        <w:jc w:val="left"/>
        <w:rPr>
          <w:sz w:val="24"/>
        </w:rPr>
      </w:pPr>
      <w:r>
        <w:rPr>
          <w:color w:val="011E41"/>
          <w:sz w:val="24"/>
        </w:rPr>
        <w:t>It eliminates weeds, reduces loss of air from the soil, increases</w:t>
      </w:r>
      <w:r>
        <w:rPr>
          <w:color w:val="011E41"/>
          <w:spacing w:val="80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temperature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7" w:after="0"/>
        <w:ind w:left="1387" w:right="1478" w:hanging="540"/>
        <w:jc w:val="left"/>
        <w:rPr>
          <w:sz w:val="24"/>
        </w:rPr>
      </w:pPr>
      <w:r>
        <w:rPr>
          <w:color w:val="011E41"/>
          <w:sz w:val="24"/>
        </w:rPr>
        <w:t>It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lowers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soil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temperature,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reduces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insect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problems,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eliminates </w:t>
      </w:r>
      <w:r>
        <w:rPr>
          <w:color w:val="011E41"/>
          <w:spacing w:val="-2"/>
          <w:w w:val="110"/>
          <w:sz w:val="24"/>
        </w:rPr>
        <w:t>weeds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7" w:after="0"/>
        <w:ind w:left="1387" w:right="912" w:hanging="540"/>
        <w:jc w:val="left"/>
        <w:rPr>
          <w:sz w:val="24"/>
        </w:rPr>
      </w:pPr>
      <w:r>
        <w:rPr>
          <w:color w:val="011E41"/>
          <w:w w:val="105"/>
          <w:sz w:val="24"/>
        </w:rPr>
        <w:t>It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decreases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pests,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maintains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constant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soil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temperature,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increases beneficial insects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50" w:h="15850"/>
          <w:pgMar w:header="660" w:footer="349" w:top="980" w:bottom="540" w:left="1133" w:right="710"/>
        </w:sectPr>
      </w:pPr>
    </w:p>
    <w:p>
      <w:pPr>
        <w:pStyle w:val="BodyText"/>
        <w:spacing w:before="153"/>
        <w:rPr>
          <w:rFonts w:ascii="Century Gothic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1555" w:hanging="540"/>
        <w:jc w:val="left"/>
        <w:rPr>
          <w:sz w:val="24"/>
        </w:rPr>
      </w:pPr>
      <w:r>
        <w:rPr>
          <w:color w:val="011E41"/>
          <w:sz w:val="24"/>
        </w:rPr>
        <w:t>Which</w:t>
      </w:r>
      <w:r>
        <w:rPr>
          <w:color w:val="011E41"/>
          <w:spacing w:val="39"/>
          <w:sz w:val="24"/>
        </w:rPr>
        <w:t> </w:t>
      </w:r>
      <w:r>
        <w:rPr>
          <w:color w:val="011E41"/>
          <w:sz w:val="24"/>
        </w:rPr>
        <w:t>of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following</w:t>
      </w:r>
      <w:r>
        <w:rPr>
          <w:color w:val="011E41"/>
          <w:spacing w:val="39"/>
          <w:sz w:val="24"/>
        </w:rPr>
        <w:t> </w:t>
      </w:r>
      <w:r>
        <w:rPr>
          <w:color w:val="011E41"/>
          <w:sz w:val="24"/>
        </w:rPr>
        <w:t>is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best</w:t>
      </w:r>
      <w:r>
        <w:rPr>
          <w:color w:val="011E41"/>
          <w:spacing w:val="39"/>
          <w:sz w:val="24"/>
        </w:rPr>
        <w:t> </w:t>
      </w:r>
      <w:r>
        <w:rPr>
          <w:color w:val="011E41"/>
          <w:sz w:val="24"/>
        </w:rPr>
        <w:t>definition</w:t>
      </w:r>
      <w:r>
        <w:rPr>
          <w:color w:val="011E41"/>
          <w:spacing w:val="39"/>
          <w:sz w:val="24"/>
        </w:rPr>
        <w:t> </w:t>
      </w:r>
      <w:r>
        <w:rPr>
          <w:color w:val="011E41"/>
          <w:sz w:val="24"/>
        </w:rPr>
        <w:t>of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spring</w:t>
      </w:r>
      <w:r>
        <w:rPr>
          <w:color w:val="011E41"/>
          <w:spacing w:val="39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summer </w:t>
      </w:r>
      <w:r>
        <w:rPr>
          <w:color w:val="011E41"/>
          <w:w w:val="110"/>
          <w:sz w:val="24"/>
        </w:rPr>
        <w:t>flowering perennials?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116" w:after="0"/>
        <w:ind w:left="1387" w:right="1117" w:hanging="540"/>
        <w:jc w:val="left"/>
        <w:rPr>
          <w:sz w:val="24"/>
        </w:rPr>
      </w:pPr>
      <w:r>
        <w:rPr>
          <w:color w:val="011E41"/>
          <w:sz w:val="24"/>
        </w:rPr>
        <w:t>They live many year, the tops die back to the ground each fall and </w:t>
      </w:r>
      <w:r>
        <w:rPr>
          <w:color w:val="011E41"/>
          <w:w w:val="110"/>
          <w:sz w:val="24"/>
        </w:rPr>
        <w:t>growth</w:t>
      </w:r>
      <w:r>
        <w:rPr>
          <w:color w:val="011E41"/>
          <w:spacing w:val="-5"/>
          <w:w w:val="110"/>
          <w:sz w:val="24"/>
        </w:rPr>
        <w:t> </w:t>
      </w:r>
      <w:r>
        <w:rPr>
          <w:color w:val="011E41"/>
          <w:w w:val="110"/>
          <w:sz w:val="24"/>
        </w:rPr>
        <w:t>arises</w:t>
      </w:r>
      <w:r>
        <w:rPr>
          <w:color w:val="011E41"/>
          <w:spacing w:val="-5"/>
          <w:w w:val="110"/>
          <w:sz w:val="24"/>
        </w:rPr>
        <w:t> </w:t>
      </w:r>
      <w:r>
        <w:rPr>
          <w:color w:val="011E41"/>
          <w:w w:val="110"/>
          <w:sz w:val="24"/>
        </w:rPr>
        <w:t>from</w:t>
      </w:r>
      <w:r>
        <w:rPr>
          <w:color w:val="011E41"/>
          <w:spacing w:val="-5"/>
          <w:w w:val="110"/>
          <w:sz w:val="24"/>
        </w:rPr>
        <w:t> </w:t>
      </w:r>
      <w:r>
        <w:rPr>
          <w:color w:val="011E41"/>
          <w:w w:val="110"/>
          <w:sz w:val="24"/>
        </w:rPr>
        <w:t>the</w:t>
      </w:r>
      <w:r>
        <w:rPr>
          <w:color w:val="011E41"/>
          <w:spacing w:val="-5"/>
          <w:w w:val="110"/>
          <w:sz w:val="24"/>
        </w:rPr>
        <w:t> </w:t>
      </w:r>
      <w:r>
        <w:rPr>
          <w:color w:val="011E41"/>
          <w:w w:val="110"/>
          <w:sz w:val="24"/>
        </w:rPr>
        <w:t>crown</w:t>
      </w:r>
      <w:r>
        <w:rPr>
          <w:color w:val="011E41"/>
          <w:spacing w:val="-5"/>
          <w:w w:val="110"/>
          <w:sz w:val="24"/>
        </w:rPr>
        <w:t> </w:t>
      </w:r>
      <w:r>
        <w:rPr>
          <w:color w:val="011E41"/>
          <w:w w:val="110"/>
          <w:sz w:val="24"/>
        </w:rPr>
        <w:t>or</w:t>
      </w:r>
      <w:r>
        <w:rPr>
          <w:color w:val="011E41"/>
          <w:spacing w:val="-5"/>
          <w:w w:val="110"/>
          <w:sz w:val="24"/>
        </w:rPr>
        <w:t> </w:t>
      </w:r>
      <w:r>
        <w:rPr>
          <w:color w:val="011E41"/>
          <w:w w:val="110"/>
          <w:sz w:val="24"/>
        </w:rPr>
        <w:t>roots</w:t>
      </w:r>
      <w:r>
        <w:rPr>
          <w:color w:val="011E41"/>
          <w:spacing w:val="-5"/>
          <w:w w:val="110"/>
          <w:sz w:val="24"/>
        </w:rPr>
        <w:t> </w:t>
      </w:r>
      <w:r>
        <w:rPr>
          <w:color w:val="011E41"/>
          <w:w w:val="110"/>
          <w:sz w:val="24"/>
        </w:rPr>
        <w:t>in</w:t>
      </w:r>
      <w:r>
        <w:rPr>
          <w:color w:val="011E41"/>
          <w:spacing w:val="-6"/>
          <w:w w:val="110"/>
          <w:sz w:val="24"/>
        </w:rPr>
        <w:t> </w:t>
      </w:r>
      <w:r>
        <w:rPr>
          <w:color w:val="011E41"/>
          <w:w w:val="110"/>
          <w:sz w:val="24"/>
        </w:rPr>
        <w:t>the</w:t>
      </w:r>
      <w:r>
        <w:rPr>
          <w:color w:val="011E41"/>
          <w:spacing w:val="-4"/>
          <w:w w:val="110"/>
          <w:sz w:val="24"/>
        </w:rPr>
        <w:t> </w:t>
      </w:r>
      <w:r>
        <w:rPr>
          <w:color w:val="011E41"/>
          <w:w w:val="110"/>
          <w:sz w:val="24"/>
        </w:rPr>
        <w:t>spring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7" w:after="0"/>
        <w:ind w:left="1387" w:right="1043" w:hanging="540"/>
        <w:jc w:val="left"/>
        <w:rPr>
          <w:sz w:val="24"/>
        </w:rPr>
      </w:pPr>
      <w:r>
        <w:rPr>
          <w:color w:val="011E41"/>
          <w:w w:val="105"/>
          <w:sz w:val="24"/>
        </w:rPr>
        <w:t>They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bloom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during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spring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summer,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tops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roots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die after flowering, they grow again in the spring from the seeds produced the previous season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4" w:after="0"/>
        <w:ind w:left="1387" w:right="1098" w:hanging="540"/>
        <w:jc w:val="left"/>
        <w:rPr>
          <w:sz w:val="24"/>
        </w:rPr>
      </w:pPr>
      <w:r>
        <w:rPr>
          <w:color w:val="011E41"/>
          <w:sz w:val="24"/>
        </w:rPr>
        <w:t>The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leaves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and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tops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persist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throughout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winter,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they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bloom</w:t>
      </w:r>
      <w:r>
        <w:rPr>
          <w:color w:val="011E41"/>
          <w:spacing w:val="40"/>
          <w:sz w:val="24"/>
        </w:rPr>
        <w:t> </w:t>
      </w:r>
      <w:r>
        <w:rPr>
          <w:color w:val="011E41"/>
          <w:sz w:val="24"/>
        </w:rPr>
        <w:t>during </w:t>
      </w:r>
      <w:r>
        <w:rPr>
          <w:color w:val="011E41"/>
          <w:w w:val="110"/>
          <w:sz w:val="24"/>
        </w:rPr>
        <w:t>the</w:t>
      </w:r>
      <w:r>
        <w:rPr>
          <w:color w:val="011E41"/>
          <w:spacing w:val="-19"/>
          <w:w w:val="110"/>
          <w:sz w:val="24"/>
        </w:rPr>
        <w:t> </w:t>
      </w:r>
      <w:r>
        <w:rPr>
          <w:color w:val="011E41"/>
          <w:w w:val="110"/>
          <w:sz w:val="24"/>
        </w:rPr>
        <w:t>summer</w:t>
      </w:r>
      <w:r>
        <w:rPr>
          <w:color w:val="011E41"/>
          <w:spacing w:val="-18"/>
          <w:w w:val="110"/>
          <w:sz w:val="24"/>
        </w:rPr>
        <w:t> </w:t>
      </w:r>
      <w:r>
        <w:rPr>
          <w:color w:val="011E41"/>
          <w:w w:val="110"/>
          <w:sz w:val="24"/>
        </w:rPr>
        <w:t>and</w:t>
      </w:r>
      <w:r>
        <w:rPr>
          <w:color w:val="011E41"/>
          <w:spacing w:val="-18"/>
          <w:w w:val="110"/>
          <w:sz w:val="24"/>
        </w:rPr>
        <w:t> </w:t>
      </w:r>
      <w:r>
        <w:rPr>
          <w:color w:val="011E41"/>
          <w:w w:val="110"/>
          <w:sz w:val="24"/>
        </w:rPr>
        <w:t>fall,</w:t>
      </w:r>
      <w:r>
        <w:rPr>
          <w:color w:val="011E41"/>
          <w:spacing w:val="-19"/>
          <w:w w:val="110"/>
          <w:sz w:val="24"/>
        </w:rPr>
        <w:t> </w:t>
      </w:r>
      <w:r>
        <w:rPr>
          <w:color w:val="011E41"/>
          <w:w w:val="110"/>
          <w:sz w:val="24"/>
        </w:rPr>
        <w:t>they</w:t>
      </w:r>
      <w:r>
        <w:rPr>
          <w:color w:val="011E41"/>
          <w:spacing w:val="-18"/>
          <w:w w:val="110"/>
          <w:sz w:val="24"/>
        </w:rPr>
        <w:t> </w:t>
      </w:r>
      <w:r>
        <w:rPr>
          <w:color w:val="011E41"/>
          <w:w w:val="110"/>
          <w:sz w:val="24"/>
        </w:rPr>
        <w:t>are</w:t>
      </w:r>
      <w:r>
        <w:rPr>
          <w:color w:val="011E41"/>
          <w:spacing w:val="-18"/>
          <w:w w:val="110"/>
          <w:sz w:val="24"/>
        </w:rPr>
        <w:t> </w:t>
      </w:r>
      <w:r>
        <w:rPr>
          <w:color w:val="011E41"/>
          <w:w w:val="110"/>
          <w:sz w:val="24"/>
        </w:rPr>
        <w:t>hardy</w:t>
      </w:r>
      <w:r>
        <w:rPr>
          <w:color w:val="011E41"/>
          <w:spacing w:val="-18"/>
          <w:w w:val="110"/>
          <w:sz w:val="24"/>
        </w:rPr>
        <w:t> </w:t>
      </w:r>
      <w:r>
        <w:rPr>
          <w:color w:val="011E41"/>
          <w:w w:val="110"/>
          <w:sz w:val="24"/>
        </w:rPr>
        <w:t>in</w:t>
      </w:r>
      <w:r>
        <w:rPr>
          <w:color w:val="011E41"/>
          <w:spacing w:val="-19"/>
          <w:w w:val="110"/>
          <w:sz w:val="24"/>
        </w:rPr>
        <w:t> </w:t>
      </w:r>
      <w:r>
        <w:rPr>
          <w:color w:val="011E41"/>
          <w:w w:val="110"/>
          <w:sz w:val="24"/>
        </w:rPr>
        <w:t>all</w:t>
      </w:r>
      <w:r>
        <w:rPr>
          <w:color w:val="011E41"/>
          <w:spacing w:val="-18"/>
          <w:w w:val="110"/>
          <w:sz w:val="24"/>
        </w:rPr>
        <w:t> </w:t>
      </w:r>
      <w:r>
        <w:rPr>
          <w:color w:val="011E41"/>
          <w:w w:val="110"/>
          <w:sz w:val="24"/>
        </w:rPr>
        <w:t>USDA</w:t>
      </w:r>
      <w:r>
        <w:rPr>
          <w:color w:val="011E41"/>
          <w:spacing w:val="-18"/>
          <w:w w:val="110"/>
          <w:sz w:val="24"/>
        </w:rPr>
        <w:t> </w:t>
      </w:r>
      <w:r>
        <w:rPr>
          <w:color w:val="011E41"/>
          <w:w w:val="110"/>
          <w:sz w:val="24"/>
        </w:rPr>
        <w:t>hardiness</w:t>
      </w:r>
      <w:r>
        <w:rPr>
          <w:color w:val="011E41"/>
          <w:spacing w:val="-18"/>
          <w:w w:val="110"/>
          <w:sz w:val="24"/>
        </w:rPr>
        <w:t> </w:t>
      </w:r>
      <w:r>
        <w:rPr>
          <w:color w:val="011E41"/>
          <w:w w:val="110"/>
          <w:sz w:val="24"/>
        </w:rPr>
        <w:t>zones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7" w:after="0"/>
        <w:ind w:left="1387" w:right="1044" w:hanging="540"/>
        <w:jc w:val="left"/>
        <w:rPr>
          <w:sz w:val="24"/>
        </w:rPr>
      </w:pPr>
      <w:r>
        <w:rPr>
          <w:color w:val="011E41"/>
          <w:w w:val="105"/>
          <w:sz w:val="24"/>
        </w:rPr>
        <w:t>The parent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plant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lives for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two years, they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show little growth during the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winter,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they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have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two-year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life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cycle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  <w:tab w:pos="847" w:val="left" w:leader="none"/>
        </w:tabs>
        <w:spacing w:line="237" w:lineRule="auto" w:before="278" w:after="0"/>
        <w:ind w:left="847" w:right="1020" w:hanging="540"/>
        <w:jc w:val="left"/>
        <w:rPr>
          <w:sz w:val="24"/>
        </w:rPr>
      </w:pPr>
      <w:r>
        <w:rPr>
          <w:color w:val="011E41"/>
          <w:w w:val="105"/>
          <w:sz w:val="24"/>
        </w:rPr>
        <w:t>Some nursery growers use a science-based process that combines several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tools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strategies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identify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manage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pests.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They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use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a </w:t>
      </w:r>
      <w:r>
        <w:rPr>
          <w:color w:val="011E41"/>
          <w:sz w:val="24"/>
        </w:rPr>
        <w:t>combination of biological, mechanical, cultural, and chemical practices </w:t>
      </w:r>
      <w:r>
        <w:rPr>
          <w:color w:val="011E41"/>
          <w:w w:val="105"/>
          <w:sz w:val="24"/>
        </w:rPr>
        <w:t>to control pests. Which of these best describes this pest management control system?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24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Organic</w:t>
      </w:r>
      <w:r>
        <w:rPr>
          <w:color w:val="011E41"/>
          <w:spacing w:val="51"/>
          <w:sz w:val="24"/>
        </w:rPr>
        <w:t> </w:t>
      </w:r>
      <w:r>
        <w:rPr>
          <w:color w:val="011E41"/>
          <w:sz w:val="24"/>
        </w:rPr>
        <w:t>Nursery</w:t>
      </w:r>
      <w:r>
        <w:rPr>
          <w:color w:val="011E41"/>
          <w:spacing w:val="49"/>
          <w:sz w:val="24"/>
        </w:rPr>
        <w:t> </w:t>
      </w:r>
      <w:r>
        <w:rPr>
          <w:color w:val="011E41"/>
          <w:sz w:val="24"/>
        </w:rPr>
        <w:t>Production</w:t>
      </w:r>
      <w:r>
        <w:rPr>
          <w:color w:val="011E41"/>
          <w:spacing w:val="50"/>
          <w:sz w:val="24"/>
        </w:rPr>
        <w:t> </w:t>
      </w:r>
      <w:r>
        <w:rPr>
          <w:color w:val="011E41"/>
          <w:spacing w:val="-2"/>
          <w:sz w:val="24"/>
        </w:rPr>
        <w:t>(ONP)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Pseudo-Pest</w:t>
      </w:r>
      <w:r>
        <w:rPr>
          <w:color w:val="011E41"/>
          <w:spacing w:val="56"/>
          <w:sz w:val="24"/>
        </w:rPr>
        <w:t> </w:t>
      </w:r>
      <w:r>
        <w:rPr>
          <w:color w:val="011E41"/>
          <w:sz w:val="24"/>
        </w:rPr>
        <w:t>Management</w:t>
      </w:r>
      <w:r>
        <w:rPr>
          <w:color w:val="011E41"/>
          <w:spacing w:val="56"/>
          <w:sz w:val="24"/>
        </w:rPr>
        <w:t> </w:t>
      </w:r>
      <w:r>
        <w:rPr>
          <w:color w:val="011E41"/>
          <w:spacing w:val="-4"/>
          <w:sz w:val="24"/>
        </w:rPr>
        <w:t>(PPM)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Integrated</w:t>
      </w:r>
      <w:r>
        <w:rPr>
          <w:color w:val="011E41"/>
          <w:spacing w:val="31"/>
          <w:sz w:val="24"/>
        </w:rPr>
        <w:t> </w:t>
      </w:r>
      <w:r>
        <w:rPr>
          <w:color w:val="011E41"/>
          <w:sz w:val="24"/>
        </w:rPr>
        <w:t>Pest</w:t>
      </w:r>
      <w:r>
        <w:rPr>
          <w:color w:val="011E41"/>
          <w:spacing w:val="31"/>
          <w:sz w:val="24"/>
        </w:rPr>
        <w:t> </w:t>
      </w:r>
      <w:r>
        <w:rPr>
          <w:color w:val="011E41"/>
          <w:sz w:val="24"/>
        </w:rPr>
        <w:t>Management</w:t>
      </w:r>
      <w:r>
        <w:rPr>
          <w:color w:val="011E41"/>
          <w:spacing w:val="30"/>
          <w:sz w:val="24"/>
        </w:rPr>
        <w:t> </w:t>
      </w:r>
      <w:r>
        <w:rPr>
          <w:color w:val="011E41"/>
          <w:spacing w:val="-4"/>
          <w:sz w:val="24"/>
        </w:rPr>
        <w:t>(IPM)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Scientific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Organic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Pest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Control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(SOPC)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7" w:after="0"/>
        <w:ind w:left="847" w:right="1214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of the following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is a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warm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season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turfgrass,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commonly</w:t>
      </w:r>
      <w:r>
        <w:rPr>
          <w:color w:val="011E41"/>
          <w:spacing w:val="-1"/>
          <w:w w:val="105"/>
          <w:sz w:val="24"/>
        </w:rPr>
        <w:t> </w:t>
      </w:r>
      <w:r>
        <w:rPr>
          <w:color w:val="011E41"/>
          <w:w w:val="105"/>
          <w:sz w:val="24"/>
        </w:rPr>
        <w:t>used in residential lawns and commercial applications, but has little shade </w:t>
      </w:r>
      <w:r>
        <w:rPr>
          <w:color w:val="011E41"/>
          <w:spacing w:val="-2"/>
          <w:w w:val="105"/>
          <w:sz w:val="24"/>
        </w:rPr>
        <w:t>tolerance?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6" w:after="0"/>
        <w:ind w:left="1386" w:right="0" w:hanging="539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Bermudagrass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spacing w:val="-2"/>
          <w:w w:val="105"/>
          <w:sz w:val="24"/>
        </w:rPr>
        <w:t>Annual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spacing w:val="-2"/>
          <w:w w:val="110"/>
          <w:sz w:val="24"/>
        </w:rPr>
        <w:t>bluegrass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Miscanthus</w:t>
      </w:r>
      <w:r>
        <w:rPr>
          <w:color w:val="011E41"/>
          <w:spacing w:val="8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grass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Kentucky</w:t>
      </w:r>
      <w:r>
        <w:rPr>
          <w:color w:val="011E41"/>
          <w:spacing w:val="57"/>
          <w:sz w:val="24"/>
        </w:rPr>
        <w:t> </w:t>
      </w:r>
      <w:r>
        <w:rPr>
          <w:color w:val="011E41"/>
          <w:spacing w:val="-2"/>
          <w:sz w:val="24"/>
        </w:rPr>
        <w:t>bluegrass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7" w:after="0"/>
        <w:ind w:left="847" w:right="1584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What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these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best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defines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hardscapes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items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used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in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landscape </w:t>
      </w:r>
      <w:r>
        <w:rPr>
          <w:color w:val="011E41"/>
          <w:spacing w:val="-2"/>
          <w:w w:val="105"/>
          <w:sz w:val="24"/>
        </w:rPr>
        <w:t>design?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6" w:after="0"/>
        <w:ind w:left="1386" w:right="0" w:hanging="540"/>
        <w:jc w:val="left"/>
        <w:rPr>
          <w:sz w:val="24"/>
        </w:rPr>
      </w:pPr>
      <w:r>
        <w:rPr>
          <w:color w:val="011E41"/>
          <w:sz w:val="24"/>
        </w:rPr>
        <w:t>Non-living</w:t>
      </w:r>
      <w:r>
        <w:rPr>
          <w:color w:val="011E41"/>
          <w:spacing w:val="29"/>
          <w:sz w:val="24"/>
        </w:rPr>
        <w:t> </w:t>
      </w:r>
      <w:r>
        <w:rPr>
          <w:color w:val="011E41"/>
          <w:sz w:val="24"/>
        </w:rPr>
        <w:t>elements</w:t>
      </w:r>
      <w:r>
        <w:rPr>
          <w:color w:val="011E41"/>
          <w:spacing w:val="31"/>
          <w:sz w:val="24"/>
        </w:rPr>
        <w:t> </w:t>
      </w:r>
      <w:r>
        <w:rPr>
          <w:color w:val="011E41"/>
          <w:sz w:val="24"/>
        </w:rPr>
        <w:t>such</w:t>
      </w:r>
      <w:r>
        <w:rPr>
          <w:color w:val="011E41"/>
          <w:spacing w:val="30"/>
          <w:sz w:val="24"/>
        </w:rPr>
        <w:t> </w:t>
      </w:r>
      <w:r>
        <w:rPr>
          <w:color w:val="011E41"/>
          <w:sz w:val="24"/>
        </w:rPr>
        <w:t>as</w:t>
      </w:r>
      <w:r>
        <w:rPr>
          <w:color w:val="011E41"/>
          <w:spacing w:val="31"/>
          <w:sz w:val="24"/>
        </w:rPr>
        <w:t> </w:t>
      </w:r>
      <w:r>
        <w:rPr>
          <w:color w:val="011E41"/>
          <w:sz w:val="24"/>
        </w:rPr>
        <w:t>pathways,</w:t>
      </w:r>
      <w:r>
        <w:rPr>
          <w:color w:val="011E41"/>
          <w:spacing w:val="29"/>
          <w:sz w:val="24"/>
        </w:rPr>
        <w:t> </w:t>
      </w:r>
      <w:r>
        <w:rPr>
          <w:color w:val="011E41"/>
          <w:sz w:val="24"/>
        </w:rPr>
        <w:t>patios,</w:t>
      </w:r>
      <w:r>
        <w:rPr>
          <w:color w:val="011E41"/>
          <w:spacing w:val="32"/>
          <w:sz w:val="24"/>
        </w:rPr>
        <w:t> </w:t>
      </w:r>
      <w:r>
        <w:rPr>
          <w:color w:val="011E41"/>
          <w:sz w:val="24"/>
        </w:rPr>
        <w:t>or</w:t>
      </w:r>
      <w:r>
        <w:rPr>
          <w:color w:val="011E41"/>
          <w:spacing w:val="31"/>
          <w:sz w:val="24"/>
        </w:rPr>
        <w:t> </w:t>
      </w:r>
      <w:r>
        <w:rPr>
          <w:color w:val="011E41"/>
          <w:sz w:val="24"/>
        </w:rPr>
        <w:t>retaining</w:t>
      </w:r>
      <w:r>
        <w:rPr>
          <w:color w:val="011E41"/>
          <w:spacing w:val="34"/>
          <w:sz w:val="24"/>
        </w:rPr>
        <w:t> </w:t>
      </w:r>
      <w:r>
        <w:rPr>
          <w:color w:val="011E41"/>
          <w:spacing w:val="-2"/>
          <w:sz w:val="24"/>
        </w:rPr>
        <w:t>walls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Structures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5"/>
          <w:w w:val="105"/>
          <w:sz w:val="24"/>
        </w:rPr>
        <w:t> </w:t>
      </w:r>
      <w:r>
        <w:rPr>
          <w:color w:val="011E41"/>
          <w:w w:val="105"/>
          <w:sz w:val="24"/>
        </w:rPr>
        <w:t>add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outdoor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living</w:t>
      </w:r>
      <w:r>
        <w:rPr>
          <w:color w:val="011E41"/>
          <w:spacing w:val="-5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space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8" w:after="0"/>
        <w:ind w:left="1387" w:right="1175" w:hanging="540"/>
        <w:jc w:val="left"/>
        <w:rPr>
          <w:sz w:val="24"/>
        </w:rPr>
      </w:pPr>
      <w:r>
        <w:rPr>
          <w:color w:val="011E41"/>
          <w:w w:val="105"/>
          <w:sz w:val="24"/>
        </w:rPr>
        <w:t>Natural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elements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such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trees,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shrubs,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flowers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enhance the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beauty</w:t>
      </w:r>
      <w:r>
        <w:rPr>
          <w:color w:val="011E41"/>
          <w:spacing w:val="-4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2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3"/>
          <w:w w:val="105"/>
          <w:sz w:val="24"/>
        </w:rPr>
        <w:t> </w:t>
      </w:r>
      <w:r>
        <w:rPr>
          <w:color w:val="011E41"/>
          <w:w w:val="105"/>
          <w:sz w:val="24"/>
        </w:rPr>
        <w:t>landscape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6" w:after="0"/>
        <w:ind w:left="1387" w:right="1081" w:hanging="540"/>
        <w:jc w:val="left"/>
        <w:rPr>
          <w:sz w:val="24"/>
        </w:rPr>
      </w:pPr>
      <w:r>
        <w:rPr>
          <w:color w:val="011E41"/>
          <w:w w:val="105"/>
          <w:sz w:val="24"/>
        </w:rPr>
        <w:t>Artistic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decorative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elements,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such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as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topiaries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add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flair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to the landscape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50" w:h="15850"/>
          <w:pgMar w:header="660" w:footer="349" w:top="980" w:bottom="540" w:left="1133" w:right="710"/>
        </w:sectPr>
      </w:pPr>
    </w:p>
    <w:p>
      <w:pPr>
        <w:pStyle w:val="BodyText"/>
        <w:spacing w:before="153"/>
        <w:rPr>
          <w:rFonts w:ascii="Century Gothic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829" w:hanging="540"/>
        <w:jc w:val="left"/>
        <w:rPr>
          <w:sz w:val="24"/>
        </w:rPr>
      </w:pPr>
      <w:r>
        <w:rPr>
          <w:color w:val="011E41"/>
          <w:sz w:val="24"/>
        </w:rPr>
        <w:t>A well-designed public area in a home landscape should do which of the </w:t>
      </w:r>
      <w:r>
        <w:rPr>
          <w:color w:val="011E41"/>
          <w:spacing w:val="-2"/>
          <w:w w:val="105"/>
          <w:sz w:val="24"/>
        </w:rPr>
        <w:t>following?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116" w:after="0"/>
        <w:ind w:left="1387" w:right="892" w:hanging="540"/>
        <w:jc w:val="left"/>
        <w:rPr>
          <w:sz w:val="24"/>
        </w:rPr>
      </w:pPr>
      <w:r>
        <w:rPr>
          <w:color w:val="011E41"/>
          <w:w w:val="105"/>
          <w:sz w:val="24"/>
        </w:rPr>
        <w:t>Emphasize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length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6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6"/>
          <w:w w:val="105"/>
          <w:sz w:val="24"/>
        </w:rPr>
        <w:t> </w:t>
      </w:r>
      <w:r>
        <w:rPr>
          <w:color w:val="011E41"/>
          <w:w w:val="105"/>
          <w:sz w:val="24"/>
        </w:rPr>
        <w:t>home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with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low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growing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plants</w:t>
      </w:r>
      <w:r>
        <w:rPr>
          <w:color w:val="011E41"/>
          <w:spacing w:val="-7"/>
          <w:w w:val="105"/>
          <w:sz w:val="24"/>
        </w:rPr>
        <w:t> </w:t>
      </w:r>
      <w:r>
        <w:rPr>
          <w:color w:val="011E41"/>
          <w:w w:val="105"/>
          <w:sz w:val="24"/>
        </w:rPr>
        <w:t>at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each corner of the landscape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Draw</w:t>
      </w:r>
      <w:r>
        <w:rPr>
          <w:color w:val="011E41"/>
          <w:spacing w:val="6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9"/>
          <w:sz w:val="24"/>
        </w:rPr>
        <w:t> </w:t>
      </w:r>
      <w:r>
        <w:rPr>
          <w:color w:val="011E41"/>
          <w:sz w:val="24"/>
        </w:rPr>
        <w:t>viewer’s</w:t>
      </w:r>
      <w:r>
        <w:rPr>
          <w:color w:val="011E41"/>
          <w:spacing w:val="7"/>
          <w:sz w:val="24"/>
        </w:rPr>
        <w:t> </w:t>
      </w:r>
      <w:r>
        <w:rPr>
          <w:color w:val="011E41"/>
          <w:sz w:val="24"/>
        </w:rPr>
        <w:t>eye</w:t>
      </w:r>
      <w:r>
        <w:rPr>
          <w:color w:val="011E41"/>
          <w:spacing w:val="7"/>
          <w:sz w:val="24"/>
        </w:rPr>
        <w:t> </w:t>
      </w:r>
      <w:r>
        <w:rPr>
          <w:color w:val="011E41"/>
          <w:sz w:val="24"/>
        </w:rPr>
        <w:t>to</w:t>
      </w:r>
      <w:r>
        <w:rPr>
          <w:color w:val="011E41"/>
          <w:spacing w:val="7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8"/>
          <w:sz w:val="24"/>
        </w:rPr>
        <w:t> </w:t>
      </w:r>
      <w:r>
        <w:rPr>
          <w:color w:val="011E41"/>
          <w:sz w:val="24"/>
        </w:rPr>
        <w:t>as</w:t>
      </w:r>
      <w:r>
        <w:rPr>
          <w:color w:val="011E41"/>
          <w:spacing w:val="7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7"/>
          <w:sz w:val="24"/>
        </w:rPr>
        <w:t> </w:t>
      </w:r>
      <w:r>
        <w:rPr>
          <w:color w:val="011E41"/>
          <w:sz w:val="24"/>
        </w:rPr>
        <w:t>front</w:t>
      </w:r>
      <w:r>
        <w:rPr>
          <w:color w:val="011E41"/>
          <w:spacing w:val="5"/>
          <w:sz w:val="24"/>
        </w:rPr>
        <w:t> </w:t>
      </w:r>
      <w:r>
        <w:rPr>
          <w:color w:val="011E41"/>
          <w:sz w:val="24"/>
        </w:rPr>
        <w:t>entry</w:t>
      </w:r>
      <w:r>
        <w:rPr>
          <w:color w:val="011E41"/>
          <w:spacing w:val="6"/>
          <w:sz w:val="24"/>
        </w:rPr>
        <w:t> </w:t>
      </w:r>
      <w:r>
        <w:rPr>
          <w:color w:val="011E41"/>
          <w:sz w:val="24"/>
        </w:rPr>
        <w:t>area</w:t>
      </w:r>
      <w:r>
        <w:rPr>
          <w:color w:val="011E41"/>
          <w:spacing w:val="6"/>
          <w:sz w:val="24"/>
        </w:rPr>
        <w:t> </w:t>
      </w:r>
      <w:r>
        <w:rPr>
          <w:color w:val="011E41"/>
          <w:sz w:val="24"/>
        </w:rPr>
        <w:t>of</w:t>
      </w:r>
      <w:r>
        <w:rPr>
          <w:color w:val="011E41"/>
          <w:spacing w:val="7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8"/>
          <w:sz w:val="24"/>
        </w:rPr>
        <w:t> </w:t>
      </w:r>
      <w:r>
        <w:rPr>
          <w:color w:val="011E41"/>
          <w:spacing w:val="-4"/>
          <w:sz w:val="24"/>
        </w:rPr>
        <w:t>home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8" w:after="0"/>
        <w:ind w:left="1387" w:right="952" w:hanging="540"/>
        <w:jc w:val="left"/>
        <w:rPr>
          <w:sz w:val="24"/>
        </w:rPr>
      </w:pPr>
      <w:r>
        <w:rPr>
          <w:color w:val="011E41"/>
          <w:sz w:val="24"/>
        </w:rPr>
        <w:t>Create a commons area with no emphasis on any particular area of the landscape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40"/>
        <w:jc w:val="left"/>
        <w:rPr>
          <w:sz w:val="24"/>
        </w:rPr>
      </w:pPr>
      <w:r>
        <w:rPr>
          <w:color w:val="011E41"/>
          <w:w w:val="105"/>
          <w:sz w:val="24"/>
        </w:rPr>
        <w:t>Provide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observer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full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view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home’s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features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from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side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spacing w:val="-4"/>
          <w:w w:val="105"/>
          <w:sz w:val="24"/>
        </w:rPr>
        <w:t>side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  <w:tab w:pos="847" w:val="left" w:leader="none"/>
        </w:tabs>
        <w:spacing w:line="240" w:lineRule="auto" w:before="276" w:after="0"/>
        <w:ind w:left="847" w:right="1192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pesticide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signal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word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indicates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material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moderately </w:t>
      </w:r>
      <w:r>
        <w:rPr>
          <w:color w:val="011E41"/>
          <w:spacing w:val="-2"/>
          <w:w w:val="105"/>
          <w:sz w:val="24"/>
        </w:rPr>
        <w:t>toxic?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7" w:after="0"/>
        <w:ind w:left="1386" w:right="0" w:hanging="540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Warning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40"/>
        <w:jc w:val="left"/>
        <w:rPr>
          <w:sz w:val="24"/>
        </w:rPr>
      </w:pPr>
      <w:r>
        <w:rPr>
          <w:color w:val="011E41"/>
          <w:spacing w:val="-2"/>
          <w:w w:val="105"/>
          <w:sz w:val="24"/>
        </w:rPr>
        <w:t>Caution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40"/>
        <w:jc w:val="left"/>
        <w:rPr>
          <w:sz w:val="24"/>
        </w:rPr>
      </w:pPr>
      <w:r>
        <w:rPr>
          <w:color w:val="011E41"/>
          <w:spacing w:val="-2"/>
          <w:w w:val="105"/>
          <w:sz w:val="24"/>
        </w:rPr>
        <w:t>Danger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40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Poison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0" w:lineRule="auto" w:before="277" w:after="0"/>
        <w:ind w:left="84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these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not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defined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method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pesticide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exposure?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8" w:after="0"/>
        <w:ind w:left="1386" w:right="0" w:hanging="539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Inhalation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40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Dermal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pacing w:val="-4"/>
          <w:w w:val="110"/>
          <w:sz w:val="24"/>
        </w:rPr>
        <w:t>Oral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pacing w:val="-2"/>
          <w:w w:val="105"/>
          <w:sz w:val="24"/>
        </w:rPr>
        <w:t>Congestion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6" w:after="0"/>
        <w:ind w:left="847" w:right="1641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following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best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describes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depreciation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nursery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and landscape equipment?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117" w:after="0"/>
        <w:ind w:left="1387" w:right="1997" w:hanging="540"/>
        <w:jc w:val="left"/>
        <w:rPr>
          <w:sz w:val="24"/>
        </w:rPr>
      </w:pPr>
      <w:r>
        <w:rPr>
          <w:color w:val="011E41"/>
          <w:spacing w:val="-2"/>
          <w:w w:val="105"/>
          <w:sz w:val="24"/>
        </w:rPr>
        <w:t>Depreciation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is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a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method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of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calculating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the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future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value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of equipment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6" w:after="0"/>
        <w:ind w:left="1387" w:right="1193" w:hanging="540"/>
        <w:jc w:val="left"/>
        <w:rPr>
          <w:sz w:val="24"/>
        </w:rPr>
      </w:pPr>
      <w:r>
        <w:rPr>
          <w:color w:val="011E41"/>
          <w:sz w:val="24"/>
        </w:rPr>
        <w:t>Depreciation is the decrease in the value of a piece of equipment </w:t>
      </w:r>
      <w:r>
        <w:rPr>
          <w:color w:val="011E41"/>
          <w:w w:val="105"/>
          <w:sz w:val="24"/>
        </w:rPr>
        <w:t>over a period of time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7" w:after="0"/>
        <w:ind w:left="1387" w:right="836" w:hanging="540"/>
        <w:jc w:val="left"/>
        <w:rPr>
          <w:sz w:val="24"/>
        </w:rPr>
      </w:pPr>
      <w:r>
        <w:rPr>
          <w:color w:val="011E41"/>
          <w:w w:val="105"/>
          <w:sz w:val="24"/>
        </w:rPr>
        <w:t>Depreciation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method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calculating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amount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money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16"/>
          <w:w w:val="105"/>
          <w:sz w:val="24"/>
        </w:rPr>
        <w:t> </w:t>
      </w:r>
      <w:r>
        <w:rPr>
          <w:color w:val="011E41"/>
          <w:w w:val="105"/>
          <w:sz w:val="24"/>
        </w:rPr>
        <w:t>will be received in future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7" w:after="0"/>
        <w:ind w:left="1387" w:right="1261" w:hanging="540"/>
        <w:jc w:val="left"/>
        <w:rPr>
          <w:sz w:val="24"/>
        </w:rPr>
      </w:pPr>
      <w:r>
        <w:rPr>
          <w:color w:val="011E41"/>
          <w:sz w:val="24"/>
        </w:rPr>
        <w:t>Depreciation is a method calculating the change in variable cost </w:t>
      </w:r>
      <w:r>
        <w:rPr>
          <w:color w:val="011E41"/>
          <w:w w:val="105"/>
          <w:sz w:val="24"/>
        </w:rPr>
        <w:t>over a period of time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0" w:lineRule="auto" w:before="274" w:after="0"/>
        <w:ind w:left="846" w:right="0" w:hanging="539"/>
        <w:jc w:val="left"/>
        <w:rPr>
          <w:sz w:val="24"/>
        </w:rPr>
      </w:pPr>
      <w:r>
        <w:rPr>
          <w:color w:val="011E41"/>
          <w:sz w:val="24"/>
        </w:rPr>
        <w:t>When</w:t>
      </w:r>
      <w:r>
        <w:rPr>
          <w:color w:val="011E41"/>
          <w:spacing w:val="45"/>
          <w:sz w:val="24"/>
        </w:rPr>
        <w:t> </w:t>
      </w:r>
      <w:r>
        <w:rPr>
          <w:color w:val="011E41"/>
          <w:sz w:val="24"/>
        </w:rPr>
        <w:t>is</w:t>
      </w:r>
      <w:r>
        <w:rPr>
          <w:color w:val="011E41"/>
          <w:spacing w:val="47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47"/>
          <w:sz w:val="24"/>
        </w:rPr>
        <w:t> </w:t>
      </w:r>
      <w:r>
        <w:rPr>
          <w:color w:val="011E41"/>
          <w:sz w:val="24"/>
        </w:rPr>
        <w:t>best</w:t>
      </w:r>
      <w:r>
        <w:rPr>
          <w:color w:val="011E41"/>
          <w:spacing w:val="46"/>
          <w:sz w:val="24"/>
        </w:rPr>
        <w:t> </w:t>
      </w:r>
      <w:r>
        <w:rPr>
          <w:color w:val="011E41"/>
          <w:sz w:val="24"/>
        </w:rPr>
        <w:t>time</w:t>
      </w:r>
      <w:r>
        <w:rPr>
          <w:color w:val="011E41"/>
          <w:spacing w:val="47"/>
          <w:sz w:val="24"/>
        </w:rPr>
        <w:t> </w:t>
      </w:r>
      <w:r>
        <w:rPr>
          <w:color w:val="011E41"/>
          <w:sz w:val="24"/>
        </w:rPr>
        <w:t>to</w:t>
      </w:r>
      <w:r>
        <w:rPr>
          <w:color w:val="011E41"/>
          <w:spacing w:val="45"/>
          <w:sz w:val="24"/>
        </w:rPr>
        <w:t> </w:t>
      </w:r>
      <w:r>
        <w:rPr>
          <w:color w:val="011E41"/>
          <w:sz w:val="24"/>
        </w:rPr>
        <w:t>prune</w:t>
      </w:r>
      <w:r>
        <w:rPr>
          <w:color w:val="011E41"/>
          <w:spacing w:val="47"/>
          <w:sz w:val="24"/>
        </w:rPr>
        <w:t> </w:t>
      </w:r>
      <w:r>
        <w:rPr>
          <w:color w:val="011E41"/>
          <w:sz w:val="24"/>
        </w:rPr>
        <w:t>summer-flowering</w:t>
      </w:r>
      <w:r>
        <w:rPr>
          <w:color w:val="011E41"/>
          <w:spacing w:val="46"/>
          <w:sz w:val="24"/>
        </w:rPr>
        <w:t> </w:t>
      </w:r>
      <w:r>
        <w:rPr>
          <w:color w:val="011E41"/>
          <w:spacing w:val="-2"/>
          <w:sz w:val="24"/>
        </w:rPr>
        <w:t>shrubs?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9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early</w:t>
      </w:r>
      <w:r>
        <w:rPr>
          <w:color w:val="011E41"/>
          <w:spacing w:val="-7"/>
          <w:w w:val="110"/>
          <w:sz w:val="24"/>
        </w:rPr>
        <w:t> </w:t>
      </w:r>
      <w:r>
        <w:rPr>
          <w:color w:val="011E41"/>
          <w:spacing w:val="-2"/>
          <w:w w:val="110"/>
          <w:sz w:val="24"/>
        </w:rPr>
        <w:t>summer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late</w:t>
      </w:r>
      <w:r>
        <w:rPr>
          <w:color w:val="011E41"/>
          <w:spacing w:val="-9"/>
          <w:sz w:val="24"/>
        </w:rPr>
        <w:t> </w:t>
      </w:r>
      <w:r>
        <w:rPr>
          <w:color w:val="011E41"/>
          <w:spacing w:val="-2"/>
          <w:sz w:val="24"/>
        </w:rPr>
        <w:t>winter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pacing w:val="-2"/>
          <w:w w:val="110"/>
          <w:sz w:val="24"/>
        </w:rPr>
        <w:t>mid-</w:t>
      </w:r>
      <w:r>
        <w:rPr>
          <w:color w:val="011E41"/>
          <w:spacing w:val="-2"/>
          <w:w w:val="115"/>
          <w:sz w:val="24"/>
        </w:rPr>
        <w:t>summer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57" w:after="0"/>
        <w:ind w:left="1387" w:right="1159" w:hanging="540"/>
        <w:jc w:val="left"/>
        <w:rPr>
          <w:sz w:val="24"/>
        </w:rPr>
      </w:pPr>
      <w:r>
        <w:rPr>
          <w:color w:val="011E41"/>
          <w:w w:val="105"/>
          <w:sz w:val="24"/>
        </w:rPr>
        <w:t>they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may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be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pruned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anytime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because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these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shrubs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bloom</w:t>
      </w:r>
      <w:r>
        <w:rPr>
          <w:color w:val="011E41"/>
          <w:spacing w:val="-17"/>
          <w:w w:val="105"/>
          <w:sz w:val="24"/>
        </w:rPr>
        <w:t> </w:t>
      </w:r>
      <w:r>
        <w:rPr>
          <w:color w:val="011E41"/>
          <w:w w:val="105"/>
          <w:sz w:val="24"/>
        </w:rPr>
        <w:t>on</w:t>
      </w:r>
      <w:r>
        <w:rPr>
          <w:color w:val="011E41"/>
          <w:spacing w:val="-18"/>
          <w:w w:val="105"/>
          <w:sz w:val="24"/>
        </w:rPr>
        <w:t> </w:t>
      </w:r>
      <w:r>
        <w:rPr>
          <w:color w:val="011E41"/>
          <w:w w:val="105"/>
          <w:sz w:val="24"/>
        </w:rPr>
        <w:t>old and new growth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50" w:h="15850"/>
          <w:pgMar w:header="660" w:footer="349" w:top="980" w:bottom="540" w:left="1133" w:right="710"/>
        </w:sectPr>
      </w:pPr>
    </w:p>
    <w:p>
      <w:pPr>
        <w:pStyle w:val="BodyText"/>
        <w:spacing w:before="153"/>
        <w:rPr>
          <w:rFonts w:ascii="Century Gothic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44" w:val="left" w:leader="none"/>
          <w:tab w:pos="846" w:val="left" w:leader="none"/>
        </w:tabs>
        <w:spacing w:line="240" w:lineRule="auto" w:before="0" w:after="0"/>
        <w:ind w:left="846" w:right="1180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2"/>
          <w:w w:val="105"/>
          <w:sz w:val="24"/>
        </w:rPr>
        <w:t> </w:t>
      </w:r>
      <w:r>
        <w:rPr>
          <w:color w:val="011E41"/>
          <w:w w:val="105"/>
          <w:sz w:val="24"/>
        </w:rPr>
        <w:t>these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practices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often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used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help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speed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up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rooting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of </w:t>
      </w:r>
      <w:r>
        <w:rPr>
          <w:color w:val="011E41"/>
          <w:spacing w:val="-2"/>
          <w:w w:val="105"/>
          <w:sz w:val="24"/>
        </w:rPr>
        <w:t>cuttings?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7" w:after="0"/>
        <w:ind w:left="1386" w:right="0" w:hanging="540"/>
        <w:jc w:val="left"/>
        <w:rPr>
          <w:sz w:val="24"/>
        </w:rPr>
      </w:pPr>
      <w:r>
        <w:rPr>
          <w:color w:val="011E41"/>
          <w:w w:val="105"/>
          <w:sz w:val="24"/>
        </w:rPr>
        <w:t>Maintaining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soil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temperature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between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65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70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degrees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7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Providing</w:t>
      </w:r>
      <w:r>
        <w:rPr>
          <w:color w:val="011E41"/>
          <w:spacing w:val="47"/>
          <w:sz w:val="24"/>
        </w:rPr>
        <w:t> </w:t>
      </w:r>
      <w:r>
        <w:rPr>
          <w:color w:val="011E41"/>
          <w:sz w:val="24"/>
        </w:rPr>
        <w:t>air</w:t>
      </w:r>
      <w:r>
        <w:rPr>
          <w:color w:val="011E41"/>
          <w:spacing w:val="47"/>
          <w:sz w:val="24"/>
        </w:rPr>
        <w:t> </w:t>
      </w:r>
      <w:r>
        <w:rPr>
          <w:color w:val="011E41"/>
          <w:sz w:val="24"/>
        </w:rPr>
        <w:t>movement</w:t>
      </w:r>
      <w:r>
        <w:rPr>
          <w:color w:val="011E41"/>
          <w:spacing w:val="47"/>
          <w:sz w:val="24"/>
        </w:rPr>
        <w:t> </w:t>
      </w:r>
      <w:r>
        <w:rPr>
          <w:color w:val="011E41"/>
          <w:sz w:val="24"/>
        </w:rPr>
        <w:t>with</w:t>
      </w:r>
      <w:r>
        <w:rPr>
          <w:color w:val="011E41"/>
          <w:spacing w:val="47"/>
          <w:sz w:val="24"/>
        </w:rPr>
        <w:t> </w:t>
      </w:r>
      <w:r>
        <w:rPr>
          <w:color w:val="011E41"/>
          <w:sz w:val="24"/>
        </w:rPr>
        <w:t>circulation</w:t>
      </w:r>
      <w:r>
        <w:rPr>
          <w:color w:val="011E41"/>
          <w:spacing w:val="47"/>
          <w:sz w:val="24"/>
        </w:rPr>
        <w:t> </w:t>
      </w:r>
      <w:r>
        <w:rPr>
          <w:color w:val="011E41"/>
          <w:spacing w:val="-4"/>
          <w:sz w:val="24"/>
        </w:rPr>
        <w:t>fans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Applying</w:t>
      </w:r>
      <w:r>
        <w:rPr>
          <w:color w:val="011E41"/>
          <w:spacing w:val="47"/>
          <w:sz w:val="24"/>
        </w:rPr>
        <w:t> </w:t>
      </w:r>
      <w:r>
        <w:rPr>
          <w:color w:val="011E41"/>
          <w:sz w:val="24"/>
        </w:rPr>
        <w:t>extra</w:t>
      </w:r>
      <w:r>
        <w:rPr>
          <w:color w:val="011E41"/>
          <w:spacing w:val="45"/>
          <w:sz w:val="24"/>
        </w:rPr>
        <w:t> </w:t>
      </w:r>
      <w:r>
        <w:rPr>
          <w:color w:val="011E41"/>
          <w:sz w:val="24"/>
        </w:rPr>
        <w:t>fertilizer</w:t>
      </w:r>
      <w:r>
        <w:rPr>
          <w:color w:val="011E41"/>
          <w:spacing w:val="46"/>
          <w:sz w:val="24"/>
        </w:rPr>
        <w:t> </w:t>
      </w:r>
      <w:r>
        <w:rPr>
          <w:color w:val="011E41"/>
          <w:sz w:val="24"/>
        </w:rPr>
        <w:t>in</w:t>
      </w:r>
      <w:r>
        <w:rPr>
          <w:color w:val="011E41"/>
          <w:spacing w:val="45"/>
          <w:sz w:val="24"/>
        </w:rPr>
        <w:t> </w:t>
      </w:r>
      <w:r>
        <w:rPr>
          <w:color w:val="011E41"/>
          <w:sz w:val="24"/>
        </w:rPr>
        <w:t>liquid</w:t>
      </w:r>
      <w:r>
        <w:rPr>
          <w:color w:val="011E41"/>
          <w:spacing w:val="48"/>
          <w:sz w:val="24"/>
        </w:rPr>
        <w:t> </w:t>
      </w:r>
      <w:r>
        <w:rPr>
          <w:color w:val="011E41"/>
          <w:spacing w:val="-4"/>
          <w:sz w:val="24"/>
        </w:rPr>
        <w:t>form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Providing</w:t>
      </w:r>
      <w:r>
        <w:rPr>
          <w:color w:val="011E41"/>
          <w:spacing w:val="5"/>
          <w:w w:val="105"/>
          <w:sz w:val="24"/>
        </w:rPr>
        <w:t> </w:t>
      </w:r>
      <w:r>
        <w:rPr>
          <w:color w:val="011E41"/>
          <w:w w:val="105"/>
          <w:sz w:val="24"/>
        </w:rPr>
        <w:t>bottom</w:t>
      </w:r>
      <w:r>
        <w:rPr>
          <w:color w:val="011E41"/>
          <w:spacing w:val="6"/>
          <w:w w:val="105"/>
          <w:sz w:val="24"/>
        </w:rPr>
        <w:t> </w:t>
      </w:r>
      <w:r>
        <w:rPr>
          <w:color w:val="011E41"/>
          <w:spacing w:val="-4"/>
          <w:w w:val="105"/>
          <w:sz w:val="24"/>
        </w:rPr>
        <w:t>heat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277" w:after="0"/>
        <w:ind w:left="847" w:right="779" w:hanging="540"/>
        <w:jc w:val="left"/>
        <w:rPr>
          <w:sz w:val="24"/>
        </w:rPr>
      </w:pPr>
      <w:r>
        <w:rPr>
          <w:color w:val="011E41"/>
          <w:w w:val="105"/>
          <w:sz w:val="24"/>
        </w:rPr>
        <w:t>Which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these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soil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type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that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contains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combination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sand,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silt,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and clay particles in relatively equal amounts?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16" w:after="0"/>
        <w:ind w:left="1386" w:right="0" w:hanging="540"/>
        <w:jc w:val="left"/>
        <w:rPr>
          <w:sz w:val="24"/>
        </w:rPr>
      </w:pPr>
      <w:r>
        <w:rPr>
          <w:color w:val="011E41"/>
          <w:sz w:val="24"/>
        </w:rPr>
        <w:t>sandy</w:t>
      </w:r>
      <w:r>
        <w:rPr>
          <w:color w:val="011E41"/>
          <w:spacing w:val="1"/>
          <w:w w:val="110"/>
          <w:sz w:val="24"/>
        </w:rPr>
        <w:t> </w:t>
      </w:r>
      <w:r>
        <w:rPr>
          <w:color w:val="011E41"/>
          <w:spacing w:val="-4"/>
          <w:w w:val="110"/>
          <w:sz w:val="24"/>
        </w:rPr>
        <w:t>soil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40"/>
        <w:jc w:val="left"/>
        <w:rPr>
          <w:sz w:val="24"/>
        </w:rPr>
      </w:pPr>
      <w:r>
        <w:rPr>
          <w:color w:val="011E41"/>
          <w:w w:val="115"/>
          <w:sz w:val="24"/>
        </w:rPr>
        <w:t>silty</w:t>
      </w:r>
      <w:r>
        <w:rPr>
          <w:color w:val="011E41"/>
          <w:spacing w:val="-2"/>
          <w:w w:val="115"/>
          <w:sz w:val="24"/>
        </w:rPr>
        <w:t> </w:t>
      </w:r>
      <w:r>
        <w:rPr>
          <w:color w:val="011E41"/>
          <w:spacing w:val="-4"/>
          <w:w w:val="120"/>
          <w:sz w:val="24"/>
        </w:rPr>
        <w:t>soil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40"/>
        <w:jc w:val="left"/>
        <w:rPr>
          <w:sz w:val="24"/>
        </w:rPr>
      </w:pPr>
      <w:r>
        <w:rPr>
          <w:color w:val="011E41"/>
          <w:w w:val="95"/>
          <w:sz w:val="24"/>
        </w:rPr>
        <w:t>clay</w:t>
      </w:r>
      <w:r>
        <w:rPr>
          <w:color w:val="011E41"/>
          <w:spacing w:val="-3"/>
          <w:w w:val="95"/>
          <w:sz w:val="24"/>
        </w:rPr>
        <w:t> </w:t>
      </w:r>
      <w:r>
        <w:rPr>
          <w:color w:val="011E41"/>
          <w:spacing w:val="-4"/>
          <w:w w:val="110"/>
          <w:sz w:val="24"/>
        </w:rPr>
        <w:t>soil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40"/>
        <w:jc w:val="left"/>
        <w:rPr>
          <w:sz w:val="24"/>
        </w:rPr>
      </w:pPr>
      <w:r>
        <w:rPr>
          <w:color w:val="011E41"/>
          <w:sz w:val="24"/>
        </w:rPr>
        <w:t>loamy</w:t>
      </w:r>
      <w:r>
        <w:rPr>
          <w:color w:val="011E41"/>
          <w:spacing w:val="7"/>
          <w:sz w:val="24"/>
        </w:rPr>
        <w:t> </w:t>
      </w:r>
      <w:r>
        <w:rPr>
          <w:color w:val="011E41"/>
          <w:spacing w:val="-4"/>
          <w:sz w:val="24"/>
        </w:rPr>
        <w:t>soil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  <w:tab w:pos="847" w:val="left" w:leader="none"/>
        </w:tabs>
        <w:spacing w:line="237" w:lineRule="auto" w:before="279" w:after="0"/>
        <w:ind w:left="847" w:right="988" w:hanging="540"/>
        <w:jc w:val="left"/>
        <w:rPr>
          <w:sz w:val="24"/>
        </w:rPr>
      </w:pPr>
      <w:r>
        <w:rPr>
          <w:color w:val="011E41"/>
          <w:w w:val="105"/>
          <w:sz w:val="24"/>
        </w:rPr>
        <w:t>Some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plants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are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difficult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root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and</w:t>
      </w:r>
      <w:r>
        <w:rPr>
          <w:color w:val="011E41"/>
          <w:spacing w:val="-13"/>
          <w:w w:val="105"/>
          <w:sz w:val="24"/>
        </w:rPr>
        <w:t> </w:t>
      </w:r>
      <w:r>
        <w:rPr>
          <w:color w:val="011E41"/>
          <w:w w:val="105"/>
          <w:sz w:val="24"/>
        </w:rPr>
        <w:t>require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extra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processes</w:t>
      </w:r>
      <w:r>
        <w:rPr>
          <w:color w:val="011E41"/>
          <w:spacing w:val="-14"/>
          <w:w w:val="105"/>
          <w:sz w:val="24"/>
        </w:rPr>
        <w:t> </w:t>
      </w:r>
      <w:r>
        <w:rPr>
          <w:color w:val="011E41"/>
          <w:w w:val="105"/>
          <w:sz w:val="24"/>
        </w:rPr>
        <w:t>to</w:t>
      </w:r>
      <w:r>
        <w:rPr>
          <w:color w:val="011E41"/>
          <w:spacing w:val="-15"/>
          <w:w w:val="105"/>
          <w:sz w:val="24"/>
        </w:rPr>
        <w:t> </w:t>
      </w:r>
      <w:r>
        <w:rPr>
          <w:color w:val="011E41"/>
          <w:w w:val="105"/>
          <w:sz w:val="24"/>
        </w:rPr>
        <w:t>increase the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percent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rooting.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Which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following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is</w:t>
      </w:r>
      <w:r>
        <w:rPr>
          <w:color w:val="011E41"/>
          <w:spacing w:val="-8"/>
          <w:w w:val="105"/>
          <w:sz w:val="24"/>
        </w:rPr>
        <w:t> </w:t>
      </w:r>
      <w:r>
        <w:rPr>
          <w:color w:val="011E41"/>
          <w:w w:val="105"/>
          <w:sz w:val="24"/>
        </w:rPr>
        <w:t>a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common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practice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to increase the rooting success rate?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121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Spraying</w:t>
      </w:r>
      <w:r>
        <w:rPr>
          <w:color w:val="011E41"/>
          <w:spacing w:val="19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20"/>
          <w:sz w:val="24"/>
        </w:rPr>
        <w:t> </w:t>
      </w:r>
      <w:r>
        <w:rPr>
          <w:color w:val="011E41"/>
          <w:sz w:val="24"/>
        </w:rPr>
        <w:t>wound</w:t>
      </w:r>
      <w:r>
        <w:rPr>
          <w:color w:val="011E41"/>
          <w:spacing w:val="19"/>
          <w:sz w:val="24"/>
        </w:rPr>
        <w:t> </w:t>
      </w:r>
      <w:r>
        <w:rPr>
          <w:color w:val="011E41"/>
          <w:sz w:val="24"/>
        </w:rPr>
        <w:t>at</w:t>
      </w:r>
      <w:r>
        <w:rPr>
          <w:color w:val="011E41"/>
          <w:spacing w:val="19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19"/>
          <w:sz w:val="24"/>
        </w:rPr>
        <w:t> </w:t>
      </w:r>
      <w:r>
        <w:rPr>
          <w:color w:val="011E41"/>
          <w:sz w:val="24"/>
        </w:rPr>
        <w:t>base</w:t>
      </w:r>
      <w:r>
        <w:rPr>
          <w:color w:val="011E41"/>
          <w:spacing w:val="20"/>
          <w:sz w:val="24"/>
        </w:rPr>
        <w:t> </w:t>
      </w:r>
      <w:r>
        <w:rPr>
          <w:color w:val="011E41"/>
          <w:sz w:val="24"/>
        </w:rPr>
        <w:t>of</w:t>
      </w:r>
      <w:r>
        <w:rPr>
          <w:color w:val="011E41"/>
          <w:spacing w:val="20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21"/>
          <w:sz w:val="24"/>
        </w:rPr>
        <w:t> </w:t>
      </w:r>
      <w:r>
        <w:rPr>
          <w:color w:val="011E41"/>
          <w:sz w:val="24"/>
        </w:rPr>
        <w:t>cutting</w:t>
      </w:r>
      <w:r>
        <w:rPr>
          <w:color w:val="011E41"/>
          <w:spacing w:val="18"/>
          <w:sz w:val="24"/>
        </w:rPr>
        <w:t> </w:t>
      </w:r>
      <w:r>
        <w:rPr>
          <w:color w:val="011E41"/>
          <w:sz w:val="24"/>
        </w:rPr>
        <w:t>with</w:t>
      </w:r>
      <w:r>
        <w:rPr>
          <w:color w:val="011E41"/>
          <w:spacing w:val="18"/>
          <w:sz w:val="24"/>
        </w:rPr>
        <w:t> </w:t>
      </w:r>
      <w:r>
        <w:rPr>
          <w:color w:val="011E41"/>
          <w:sz w:val="24"/>
        </w:rPr>
        <w:t>wound</w:t>
      </w:r>
      <w:r>
        <w:rPr>
          <w:color w:val="011E41"/>
          <w:spacing w:val="20"/>
          <w:sz w:val="24"/>
        </w:rPr>
        <w:t> </w:t>
      </w:r>
      <w:r>
        <w:rPr>
          <w:color w:val="011E41"/>
          <w:spacing w:val="-2"/>
          <w:sz w:val="24"/>
        </w:rPr>
        <w:t>spray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Removing</w:t>
      </w:r>
      <w:r>
        <w:rPr>
          <w:color w:val="011E41"/>
          <w:spacing w:val="33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38"/>
          <w:sz w:val="24"/>
        </w:rPr>
        <w:t> </w:t>
      </w:r>
      <w:r>
        <w:rPr>
          <w:color w:val="011E41"/>
          <w:sz w:val="24"/>
        </w:rPr>
        <w:t>growth</w:t>
      </w:r>
      <w:r>
        <w:rPr>
          <w:color w:val="011E41"/>
          <w:spacing w:val="34"/>
          <w:sz w:val="24"/>
        </w:rPr>
        <w:t> </w:t>
      </w:r>
      <w:r>
        <w:rPr>
          <w:color w:val="011E41"/>
          <w:sz w:val="24"/>
        </w:rPr>
        <w:t>buds</w:t>
      </w:r>
      <w:r>
        <w:rPr>
          <w:color w:val="011E41"/>
          <w:spacing w:val="35"/>
          <w:sz w:val="24"/>
        </w:rPr>
        <w:t> </w:t>
      </w:r>
      <w:r>
        <w:rPr>
          <w:color w:val="011E41"/>
          <w:sz w:val="24"/>
        </w:rPr>
        <w:t>from</w:t>
      </w:r>
      <w:r>
        <w:rPr>
          <w:color w:val="011E41"/>
          <w:spacing w:val="34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37"/>
          <w:sz w:val="24"/>
        </w:rPr>
        <w:t> </w:t>
      </w:r>
      <w:r>
        <w:rPr>
          <w:color w:val="011E41"/>
          <w:spacing w:val="-2"/>
          <w:sz w:val="24"/>
        </w:rPr>
        <w:t>cutting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8" w:after="0"/>
        <w:ind w:left="1386" w:right="0" w:hanging="539"/>
        <w:jc w:val="left"/>
        <w:rPr>
          <w:sz w:val="24"/>
        </w:rPr>
      </w:pPr>
      <w:r>
        <w:rPr>
          <w:color w:val="011E41"/>
          <w:sz w:val="24"/>
        </w:rPr>
        <w:t>Wounding</w:t>
      </w:r>
      <w:r>
        <w:rPr>
          <w:color w:val="011E41"/>
          <w:spacing w:val="14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16"/>
          <w:sz w:val="24"/>
        </w:rPr>
        <w:t> </w:t>
      </w:r>
      <w:r>
        <w:rPr>
          <w:color w:val="011E41"/>
          <w:sz w:val="24"/>
        </w:rPr>
        <w:t>cutting</w:t>
      </w:r>
      <w:r>
        <w:rPr>
          <w:color w:val="011E41"/>
          <w:spacing w:val="15"/>
          <w:sz w:val="24"/>
        </w:rPr>
        <w:t> </w:t>
      </w:r>
      <w:r>
        <w:rPr>
          <w:color w:val="011E41"/>
          <w:sz w:val="24"/>
        </w:rPr>
        <w:t>at</w:t>
      </w:r>
      <w:r>
        <w:rPr>
          <w:color w:val="011E41"/>
          <w:spacing w:val="16"/>
          <w:sz w:val="24"/>
        </w:rPr>
        <w:t> </w:t>
      </w:r>
      <w:r>
        <w:rPr>
          <w:color w:val="011E41"/>
          <w:sz w:val="24"/>
        </w:rPr>
        <w:t>the</w:t>
      </w:r>
      <w:r>
        <w:rPr>
          <w:color w:val="011E41"/>
          <w:spacing w:val="18"/>
          <w:sz w:val="24"/>
        </w:rPr>
        <w:t> </w:t>
      </w:r>
      <w:r>
        <w:rPr>
          <w:color w:val="011E41"/>
          <w:sz w:val="24"/>
        </w:rPr>
        <w:t>base</w:t>
      </w:r>
      <w:r>
        <w:rPr>
          <w:color w:val="011E41"/>
          <w:spacing w:val="16"/>
          <w:sz w:val="24"/>
        </w:rPr>
        <w:t> </w:t>
      </w:r>
      <w:r>
        <w:rPr>
          <w:color w:val="011E41"/>
          <w:sz w:val="24"/>
        </w:rPr>
        <w:t>to</w:t>
      </w:r>
      <w:r>
        <w:rPr>
          <w:color w:val="011E41"/>
          <w:spacing w:val="15"/>
          <w:sz w:val="24"/>
        </w:rPr>
        <w:t> </w:t>
      </w:r>
      <w:r>
        <w:rPr>
          <w:color w:val="011E41"/>
          <w:sz w:val="24"/>
        </w:rPr>
        <w:t>increase</w:t>
      </w:r>
      <w:r>
        <w:rPr>
          <w:color w:val="011E41"/>
          <w:spacing w:val="16"/>
          <w:sz w:val="24"/>
        </w:rPr>
        <w:t> </w:t>
      </w:r>
      <w:r>
        <w:rPr>
          <w:color w:val="011E41"/>
          <w:sz w:val="24"/>
        </w:rPr>
        <w:t>surface</w:t>
      </w:r>
      <w:r>
        <w:rPr>
          <w:color w:val="011E41"/>
          <w:spacing w:val="16"/>
          <w:sz w:val="24"/>
        </w:rPr>
        <w:t> </w:t>
      </w:r>
      <w:r>
        <w:rPr>
          <w:color w:val="011E41"/>
          <w:spacing w:val="-4"/>
          <w:sz w:val="24"/>
        </w:rPr>
        <w:t>area</w:t>
      </w:r>
    </w:p>
    <w:p>
      <w:pPr>
        <w:pStyle w:val="ListParagraph"/>
        <w:numPr>
          <w:ilvl w:val="1"/>
          <w:numId w:val="1"/>
        </w:numPr>
        <w:tabs>
          <w:tab w:pos="1386" w:val="left" w:leader="none"/>
        </w:tabs>
        <w:spacing w:line="240" w:lineRule="auto" w:before="59" w:after="0"/>
        <w:ind w:left="1386" w:right="0" w:hanging="539"/>
        <w:jc w:val="left"/>
        <w:rPr>
          <w:sz w:val="24"/>
        </w:rPr>
      </w:pPr>
      <w:r>
        <w:rPr>
          <w:color w:val="011E41"/>
          <w:w w:val="105"/>
          <w:sz w:val="24"/>
        </w:rPr>
        <w:t>Treating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wound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at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w w:val="105"/>
          <w:sz w:val="24"/>
        </w:rPr>
        <w:t>base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of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the</w:t>
      </w:r>
      <w:r>
        <w:rPr>
          <w:color w:val="011E41"/>
          <w:spacing w:val="-9"/>
          <w:w w:val="105"/>
          <w:sz w:val="24"/>
        </w:rPr>
        <w:t> </w:t>
      </w:r>
      <w:r>
        <w:rPr>
          <w:color w:val="011E41"/>
          <w:w w:val="105"/>
          <w:sz w:val="24"/>
        </w:rPr>
        <w:t>cutting</w:t>
      </w:r>
      <w:r>
        <w:rPr>
          <w:color w:val="011E41"/>
          <w:spacing w:val="-11"/>
          <w:w w:val="105"/>
          <w:sz w:val="24"/>
        </w:rPr>
        <w:t> </w:t>
      </w:r>
      <w:r>
        <w:rPr>
          <w:color w:val="011E41"/>
          <w:w w:val="105"/>
          <w:sz w:val="24"/>
        </w:rPr>
        <w:t>with</w:t>
      </w:r>
      <w:r>
        <w:rPr>
          <w:color w:val="011E41"/>
          <w:spacing w:val="-10"/>
          <w:w w:val="105"/>
          <w:sz w:val="24"/>
        </w:rPr>
        <w:t> </w:t>
      </w:r>
      <w:r>
        <w:rPr>
          <w:color w:val="011E41"/>
          <w:spacing w:val="-2"/>
          <w:w w:val="105"/>
          <w:sz w:val="24"/>
        </w:rPr>
        <w:t>pesticide</w:t>
      </w: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rPr>
          <w:rFonts w:ascii="Century Gothic"/>
          <w:sz w:val="24"/>
        </w:rPr>
      </w:pPr>
    </w:p>
    <w:p>
      <w:pPr>
        <w:pStyle w:val="BodyText"/>
        <w:spacing w:before="221"/>
        <w:rPr>
          <w:rFonts w:ascii="Century Gothic"/>
          <w:sz w:val="24"/>
        </w:rPr>
      </w:pPr>
    </w:p>
    <w:p>
      <w:pPr>
        <w:spacing w:before="1"/>
        <w:ind w:left="307" w:right="9633" w:firstLine="0"/>
        <w:jc w:val="left"/>
        <w:rPr>
          <w:rFonts w:ascii="Segoe UI"/>
          <w:sz w:val="16"/>
        </w:rPr>
      </w:pPr>
      <w:r>
        <w:rPr>
          <w:rFonts w:ascii="Segoe UI"/>
          <w:color w:val="011E41"/>
          <w:spacing w:val="-4"/>
          <w:sz w:val="16"/>
          <w:u w:val="single" w:color="011E41"/>
        </w:rPr>
        <w:t>End</w:t>
      </w:r>
      <w:r>
        <w:rPr>
          <w:rFonts w:ascii="Segoe UI"/>
          <w:color w:val="011E41"/>
          <w:sz w:val="16"/>
          <w:u w:val="none"/>
        </w:rPr>
        <w:t> </w:t>
      </w:r>
      <w:r>
        <w:rPr>
          <w:rFonts w:ascii="Segoe UI"/>
          <w:color w:val="011E41"/>
          <w:spacing w:val="-5"/>
          <w:sz w:val="16"/>
          <w:u w:val="none"/>
        </w:rPr>
        <w:t>FBF</w:t>
      </w:r>
    </w:p>
    <w:p>
      <w:pPr>
        <w:spacing w:after="0"/>
        <w:jc w:val="left"/>
        <w:rPr>
          <w:rFonts w:ascii="Segoe UI"/>
          <w:sz w:val="16"/>
        </w:rPr>
        <w:sectPr>
          <w:pgSz w:w="12250" w:h="15850"/>
          <w:pgMar w:header="660" w:footer="349" w:top="980" w:bottom="540" w:left="1133" w:right="710"/>
        </w:sectPr>
      </w:pPr>
    </w:p>
    <w:p>
      <w:pPr>
        <w:spacing w:before="68"/>
        <w:ind w:left="3431" w:right="3667" w:firstLine="871"/>
        <w:jc w:val="left"/>
        <w:rPr>
          <w:sz w:val="28"/>
        </w:rPr>
      </w:pPr>
      <w:bookmarkStart w:name="GeneralKnowKEY" w:id="3"/>
      <w:bookmarkEnd w:id="3"/>
      <w:r>
        <w:rPr/>
      </w:r>
      <w:r>
        <w:rPr>
          <w:sz w:val="28"/>
        </w:rPr>
        <w:t>National FFA Nursery</w:t>
      </w:r>
      <w:r>
        <w:rPr>
          <w:spacing w:val="-13"/>
          <w:sz w:val="28"/>
        </w:rPr>
        <w:t> </w:t>
      </w:r>
      <w:r>
        <w:rPr>
          <w:sz w:val="28"/>
        </w:rPr>
        <w:t>and</w:t>
      </w:r>
      <w:r>
        <w:rPr>
          <w:spacing w:val="-13"/>
          <w:sz w:val="28"/>
        </w:rPr>
        <w:t> </w:t>
      </w:r>
      <w:r>
        <w:rPr>
          <w:sz w:val="28"/>
        </w:rPr>
        <w:t>Landscape</w:t>
      </w:r>
      <w:r>
        <w:rPr>
          <w:spacing w:val="-13"/>
          <w:sz w:val="28"/>
        </w:rPr>
        <w:t> </w:t>
      </w:r>
      <w:r>
        <w:rPr>
          <w:sz w:val="28"/>
        </w:rPr>
        <w:t>CDE</w:t>
      </w:r>
    </w:p>
    <w:p>
      <w:pPr>
        <w:spacing w:line="322" w:lineRule="exact" w:before="0"/>
        <w:ind w:left="3971" w:right="0" w:firstLine="0"/>
        <w:jc w:val="left"/>
        <w:rPr>
          <w:sz w:val="28"/>
        </w:rPr>
      </w:pPr>
      <w:r>
        <w:rPr>
          <w:sz w:val="28"/>
        </w:rPr>
        <w:t>2024</w:t>
      </w:r>
      <w:r>
        <w:rPr>
          <w:spacing w:val="-18"/>
          <w:sz w:val="28"/>
        </w:rPr>
        <w:t> </w:t>
      </w:r>
      <w:r>
        <w:rPr>
          <w:sz w:val="28"/>
        </w:rPr>
        <w:t>Written</w:t>
      </w:r>
      <w:r>
        <w:rPr>
          <w:spacing w:val="-16"/>
          <w:sz w:val="28"/>
        </w:rPr>
        <w:t> </w:t>
      </w:r>
      <w:r>
        <w:rPr>
          <w:spacing w:val="-4"/>
          <w:sz w:val="28"/>
        </w:rPr>
        <w:t>Exam</w:t>
      </w:r>
    </w:p>
    <w:p>
      <w:pPr>
        <w:pStyle w:val="Heading1"/>
      </w:pPr>
      <w:r>
        <w:rPr>
          <w:color w:val="FF0000"/>
          <w:spacing w:val="-5"/>
        </w:rPr>
        <w:t>KEY</w:t>
      </w:r>
    </w:p>
    <w:p>
      <w:pPr>
        <w:pStyle w:val="BodyText"/>
        <w:rPr>
          <w:b/>
        </w:rPr>
      </w:pPr>
    </w:p>
    <w:p>
      <w:pPr>
        <w:pStyle w:val="BodyText"/>
        <w:ind w:left="18"/>
      </w:pPr>
      <w:r>
        <w:rPr/>
        <w:t>Directions:</w:t>
      </w:r>
      <w:r>
        <w:rPr>
          <w:spacing w:val="-2"/>
        </w:rPr>
        <w:t> </w:t>
      </w:r>
      <w:r>
        <w:rPr/>
        <w:t>Select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best</w:t>
      </w:r>
      <w:r>
        <w:rPr>
          <w:spacing w:val="-1"/>
        </w:rPr>
        <w:t> </w:t>
      </w:r>
      <w:r>
        <w:rPr/>
        <w:t>answer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item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mark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selection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answer</w:t>
      </w:r>
      <w:r>
        <w:rPr>
          <w:spacing w:val="-2"/>
        </w:rPr>
        <w:t> </w:t>
      </w:r>
      <w:r>
        <w:rPr/>
        <w:t>sheet</w:t>
      </w:r>
      <w:r>
        <w:rPr>
          <w:spacing w:val="-1"/>
        </w:rPr>
        <w:t> </w:t>
      </w:r>
      <w:r>
        <w:rPr/>
        <w:t>provided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directed. Using a #2 pencil, completely darken the letter on the answer sheet that corresponds to your answer for each item.</w:t>
      </w:r>
    </w:p>
    <w:p>
      <w:pPr>
        <w:pStyle w:val="ListParagraph"/>
        <w:numPr>
          <w:ilvl w:val="0"/>
          <w:numId w:val="2"/>
        </w:numPr>
        <w:tabs>
          <w:tab w:pos="376" w:val="left" w:leader="none"/>
        </w:tabs>
        <w:spacing w:line="240" w:lineRule="auto" w:before="253" w:after="0"/>
        <w:ind w:left="37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Why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proper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spacing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plants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nursery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important?</w:t>
      </w:r>
    </w:p>
    <w:p>
      <w:pPr>
        <w:pStyle w:val="ListParagraph"/>
        <w:numPr>
          <w:ilvl w:val="1"/>
          <w:numId w:val="2"/>
        </w:numPr>
        <w:tabs>
          <w:tab w:pos="736" w:val="left" w:leader="none"/>
        </w:tabs>
        <w:spacing w:line="240" w:lineRule="auto" w:before="0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reduce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soil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erosion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conserve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pacing w:val="-2"/>
          <w:sz w:val="22"/>
        </w:rPr>
        <w:t>fertilizer</w:t>
      </w:r>
    </w:p>
    <w:p>
      <w:pPr>
        <w:pStyle w:val="BodyText"/>
        <w:tabs>
          <w:tab w:pos="378" w:val="left" w:leader="none"/>
        </w:tabs>
        <w:spacing w:line="253" w:lineRule="exact"/>
        <w:ind w:left="18"/>
      </w:pPr>
      <w:r>
        <w:rPr>
          <w:spacing w:val="-10"/>
        </w:rPr>
        <w:t>*</w:t>
      </w:r>
      <w:r>
        <w:rPr/>
        <w:tab/>
        <w:t>B.</w:t>
      </w:r>
      <w:r>
        <w:rPr>
          <w:spacing w:val="54"/>
          <w:w w:val="150"/>
        </w:rPr>
        <w:t> </w:t>
      </w:r>
      <w:r>
        <w:rPr/>
        <w:t>To</w:t>
      </w:r>
      <w:r>
        <w:rPr>
          <w:spacing w:val="-8"/>
        </w:rPr>
        <w:t> </w:t>
      </w:r>
      <w:r>
        <w:rPr/>
        <w:t>improve</w:t>
      </w:r>
      <w:r>
        <w:rPr>
          <w:spacing w:val="-8"/>
        </w:rPr>
        <w:t> </w:t>
      </w:r>
      <w:r>
        <w:rPr/>
        <w:t>air</w:t>
      </w:r>
      <w:r>
        <w:rPr>
          <w:spacing w:val="-7"/>
        </w:rPr>
        <w:t> </w:t>
      </w:r>
      <w:r>
        <w:rPr/>
        <w:t>circulation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encourage</w:t>
      </w:r>
      <w:r>
        <w:rPr>
          <w:spacing w:val="-8"/>
        </w:rPr>
        <w:t> </w:t>
      </w:r>
      <w:r>
        <w:rPr/>
        <w:t>desirable</w:t>
      </w:r>
      <w:r>
        <w:rPr>
          <w:spacing w:val="-9"/>
        </w:rPr>
        <w:t> </w:t>
      </w:r>
      <w:r>
        <w:rPr>
          <w:spacing w:val="-2"/>
        </w:rPr>
        <w:t>growth</w:t>
      </w: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53" w:lineRule="exact" w:before="0" w:after="0"/>
        <w:ind w:left="737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reduce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temperature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growing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area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provide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2"/>
          <w:sz w:val="22"/>
        </w:rPr>
        <w:t>shade</w:t>
      </w:r>
    </w:p>
    <w:p>
      <w:pPr>
        <w:pStyle w:val="ListParagraph"/>
        <w:numPr>
          <w:ilvl w:val="0"/>
          <w:numId w:val="3"/>
        </w:numPr>
        <w:tabs>
          <w:tab w:pos="736" w:val="left" w:leader="none"/>
        </w:tabs>
        <w:spacing w:line="240" w:lineRule="auto" w:before="0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limit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plant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growth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reduce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soil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2"/>
          <w:sz w:val="22"/>
        </w:rPr>
        <w:t>erosion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6" w:val="left" w:leader="none"/>
        </w:tabs>
        <w:spacing w:line="240" w:lineRule="auto" w:before="1" w:after="0"/>
        <w:ind w:left="37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What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does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presence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mushrooms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growing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base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tree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typically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indicate?</w:t>
      </w:r>
    </w:p>
    <w:p>
      <w:pPr>
        <w:pStyle w:val="ListParagraph"/>
        <w:numPr>
          <w:ilvl w:val="1"/>
          <w:numId w:val="2"/>
        </w:numPr>
        <w:tabs>
          <w:tab w:pos="736" w:val="left" w:leader="none"/>
        </w:tabs>
        <w:spacing w:line="240" w:lineRule="auto" w:before="0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tree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healthy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pacing w:val="-2"/>
          <w:sz w:val="22"/>
        </w:rPr>
        <w:t>thriving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53" w:lineRule="exact" w:before="0" w:after="0"/>
        <w:ind w:left="737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tree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producing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new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roots</w:t>
      </w:r>
    </w:p>
    <w:p>
      <w:pPr>
        <w:pStyle w:val="BodyText"/>
        <w:tabs>
          <w:tab w:pos="378" w:val="left" w:leader="none"/>
        </w:tabs>
        <w:spacing w:line="253" w:lineRule="exact"/>
        <w:ind w:left="18"/>
      </w:pPr>
      <w:r>
        <w:rPr>
          <w:spacing w:val="-10"/>
        </w:rPr>
        <w:t>*</w:t>
      </w:r>
      <w:r>
        <w:rPr/>
        <w:tab/>
        <w:t>C.</w:t>
      </w:r>
      <w:r>
        <w:rPr>
          <w:spacing w:val="69"/>
          <w:w w:val="150"/>
        </w:rPr>
        <w:t> </w:t>
      </w:r>
      <w:r>
        <w:rPr/>
        <w:t>The</w:t>
      </w:r>
      <w:r>
        <w:rPr>
          <w:spacing w:val="-3"/>
        </w:rPr>
        <w:t> </w:t>
      </w:r>
      <w:r>
        <w:rPr/>
        <w:t>tree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poor</w:t>
      </w:r>
      <w:r>
        <w:rPr>
          <w:spacing w:val="-2"/>
        </w:rPr>
        <w:t> health</w:t>
      </w:r>
    </w:p>
    <w:p>
      <w:pPr>
        <w:pStyle w:val="BodyText"/>
        <w:ind w:left="378"/>
      </w:pPr>
      <w:r>
        <w:rPr/>
        <w:t>D.</w:t>
      </w:r>
      <w:r>
        <w:rPr>
          <w:spacing w:val="79"/>
        </w:rPr>
        <w:t> </w:t>
      </w:r>
      <w:r>
        <w:rPr/>
        <w:t>The</w:t>
      </w:r>
      <w:r>
        <w:rPr>
          <w:spacing w:val="-5"/>
        </w:rPr>
        <w:t> </w:t>
      </w:r>
      <w:r>
        <w:rPr/>
        <w:t>tree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entering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propagation</w:t>
      </w:r>
      <w:r>
        <w:rPr>
          <w:spacing w:val="-4"/>
        </w:rPr>
        <w:t> </w:t>
      </w:r>
      <w:r>
        <w:rPr>
          <w:spacing w:val="-2"/>
        </w:rPr>
        <w:t>phase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375" w:val="left" w:leader="none"/>
          <w:tab w:pos="378" w:val="left" w:leader="none"/>
        </w:tabs>
        <w:spacing w:line="240" w:lineRule="auto" w:before="0" w:after="0"/>
        <w:ind w:left="378" w:right="90" w:hanging="36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plant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tissues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responsible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transport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water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minerals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from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roots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other parts of the plant?</w:t>
      </w:r>
    </w:p>
    <w:p>
      <w:pPr>
        <w:pStyle w:val="ListParagraph"/>
        <w:numPr>
          <w:ilvl w:val="1"/>
          <w:numId w:val="2"/>
        </w:numPr>
        <w:tabs>
          <w:tab w:pos="736" w:val="left" w:leader="none"/>
        </w:tabs>
        <w:spacing w:line="252" w:lineRule="exact" w:before="0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pacing w:val="-2"/>
          <w:sz w:val="22"/>
        </w:rPr>
        <w:t>Phloem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40" w:lineRule="auto" w:before="0" w:after="0"/>
        <w:ind w:left="737" w:right="0" w:hanging="359"/>
        <w:jc w:val="left"/>
        <w:rPr>
          <w:rFonts w:ascii="Times New Roman"/>
          <w:sz w:val="22"/>
        </w:rPr>
      </w:pPr>
      <w:r>
        <w:rPr>
          <w:rFonts w:ascii="Times New Roman"/>
          <w:spacing w:val="-4"/>
          <w:sz w:val="22"/>
        </w:rPr>
        <w:t>Nodes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40" w:lineRule="auto" w:before="0" w:after="0"/>
        <w:ind w:left="737" w:right="0" w:hanging="359"/>
        <w:jc w:val="left"/>
        <w:rPr>
          <w:rFonts w:ascii="Times New Roman"/>
          <w:sz w:val="22"/>
        </w:rPr>
      </w:pPr>
      <w:r>
        <w:rPr>
          <w:rFonts w:ascii="Times New Roman"/>
          <w:spacing w:val="-2"/>
          <w:sz w:val="22"/>
        </w:rPr>
        <w:t>Epidermis</w:t>
      </w:r>
    </w:p>
    <w:p>
      <w:pPr>
        <w:pStyle w:val="BodyText"/>
        <w:tabs>
          <w:tab w:pos="378" w:val="left" w:leader="none"/>
        </w:tabs>
        <w:ind w:left="18"/>
      </w:pPr>
      <w:r>
        <w:rPr>
          <w:spacing w:val="-10"/>
        </w:rPr>
        <w:t>*</w:t>
      </w:r>
      <w:r>
        <w:rPr/>
        <w:tab/>
        <w:t>D.</w:t>
      </w:r>
      <w:r>
        <w:rPr>
          <w:spacing w:val="60"/>
          <w:w w:val="150"/>
        </w:rPr>
        <w:t> </w:t>
      </w:r>
      <w:r>
        <w:rPr>
          <w:spacing w:val="-2"/>
        </w:rPr>
        <w:t>Xylem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6" w:val="left" w:leader="none"/>
        </w:tabs>
        <w:spacing w:line="240" w:lineRule="auto" w:before="0" w:after="0"/>
        <w:ind w:left="37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best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describes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function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spark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plug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small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gasoline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engine?</w:t>
      </w:r>
    </w:p>
    <w:p>
      <w:pPr>
        <w:pStyle w:val="ListParagraph"/>
        <w:numPr>
          <w:ilvl w:val="1"/>
          <w:numId w:val="2"/>
        </w:numPr>
        <w:tabs>
          <w:tab w:pos="787" w:val="left" w:leader="none"/>
        </w:tabs>
        <w:spacing w:line="240" w:lineRule="auto" w:before="0" w:after="0"/>
        <w:ind w:left="787" w:right="0" w:hanging="40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vent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combustion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chamber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before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pacing w:val="-2"/>
          <w:sz w:val="22"/>
        </w:rPr>
        <w:t>ignition</w:t>
      </w:r>
    </w:p>
    <w:p>
      <w:pPr>
        <w:pStyle w:val="ListParagraph"/>
        <w:numPr>
          <w:ilvl w:val="1"/>
          <w:numId w:val="2"/>
        </w:numPr>
        <w:tabs>
          <w:tab w:pos="789" w:val="left" w:leader="none"/>
        </w:tabs>
        <w:spacing w:line="240" w:lineRule="auto" w:before="0" w:after="0"/>
        <w:ind w:left="789" w:right="0" w:hanging="41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regulate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air-fuel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mixture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ratio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combustion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pacing w:val="-2"/>
          <w:sz w:val="22"/>
        </w:rPr>
        <w:t>chamber</w:t>
      </w:r>
    </w:p>
    <w:p>
      <w:pPr>
        <w:pStyle w:val="ListParagraph"/>
        <w:numPr>
          <w:ilvl w:val="1"/>
          <w:numId w:val="2"/>
        </w:numPr>
        <w:tabs>
          <w:tab w:pos="789" w:val="left" w:leader="none"/>
        </w:tabs>
        <w:spacing w:line="240" w:lineRule="auto" w:before="0" w:after="0"/>
        <w:ind w:left="789" w:right="0" w:hanging="41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filter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out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impurities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air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before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enters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combustion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chamber</w:t>
      </w:r>
    </w:p>
    <w:p>
      <w:pPr>
        <w:pStyle w:val="BodyText"/>
        <w:tabs>
          <w:tab w:pos="379" w:val="left" w:leader="none"/>
        </w:tabs>
        <w:spacing w:before="1"/>
        <w:ind w:left="19"/>
      </w:pPr>
      <w:r>
        <w:rPr>
          <w:spacing w:val="-10"/>
        </w:rPr>
        <w:t>*</w:t>
      </w:r>
      <w:r>
        <w:rPr/>
        <w:tab/>
        <w:t>D.</w:t>
      </w:r>
      <w:r>
        <w:rPr>
          <w:spacing w:val="32"/>
        </w:rPr>
        <w:t>  </w:t>
      </w:r>
      <w:r>
        <w:rPr/>
        <w:t>To</w:t>
      </w:r>
      <w:r>
        <w:rPr>
          <w:spacing w:val="-5"/>
        </w:rPr>
        <w:t> </w:t>
      </w:r>
      <w:r>
        <w:rPr/>
        <w:t>ignite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air-fuel</w:t>
      </w:r>
      <w:r>
        <w:rPr>
          <w:spacing w:val="-6"/>
        </w:rPr>
        <w:t> </w:t>
      </w:r>
      <w:r>
        <w:rPr/>
        <w:t>mixture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combustion</w:t>
      </w:r>
      <w:r>
        <w:rPr>
          <w:spacing w:val="-6"/>
        </w:rPr>
        <w:t> </w:t>
      </w:r>
      <w:r>
        <w:rPr>
          <w:spacing w:val="-2"/>
        </w:rPr>
        <w:t>chamber</w:t>
      </w: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40" w:lineRule="auto" w:before="252" w:after="0"/>
        <w:ind w:left="377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What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does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USDA</w:t>
      </w:r>
      <w:r>
        <w:rPr>
          <w:rFonts w:ascii="Times New Roman"/>
          <w:spacing w:val="-13"/>
          <w:sz w:val="22"/>
        </w:rPr>
        <w:t> </w:t>
      </w:r>
      <w:r>
        <w:rPr>
          <w:rFonts w:ascii="Times New Roman"/>
          <w:sz w:val="22"/>
        </w:rPr>
        <w:t>Plant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Hardiness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Zone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Map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help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horticulturists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2"/>
          <w:sz w:val="22"/>
        </w:rPr>
        <w:t>determine?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40" w:lineRule="auto" w:before="0" w:after="0"/>
        <w:ind w:left="737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best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time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prune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plants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40" w:lineRule="auto" w:before="0" w:after="0"/>
        <w:ind w:left="738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drought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tolerance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each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region</w:t>
      </w:r>
    </w:p>
    <w:p>
      <w:pPr>
        <w:pStyle w:val="BodyText"/>
        <w:tabs>
          <w:tab w:pos="379" w:val="left" w:leader="none"/>
        </w:tabs>
        <w:spacing w:before="1"/>
        <w:ind w:left="19"/>
      </w:pPr>
      <w:r>
        <w:rPr>
          <w:spacing w:val="-10"/>
        </w:rPr>
        <w:t>*</w:t>
      </w:r>
      <w:r>
        <w:rPr/>
        <w:tab/>
        <w:t>C.</w:t>
      </w:r>
      <w:r>
        <w:rPr>
          <w:spacing w:val="61"/>
          <w:w w:val="150"/>
        </w:rPr>
        <w:t> </w:t>
      </w:r>
      <w:r>
        <w:rPr/>
        <w:t>The</w:t>
      </w:r>
      <w:r>
        <w:rPr>
          <w:spacing w:val="-6"/>
        </w:rPr>
        <w:t> </w:t>
      </w:r>
      <w:r>
        <w:rPr/>
        <w:t>coldest</w:t>
      </w:r>
      <w:r>
        <w:rPr>
          <w:spacing w:val="-5"/>
        </w:rPr>
        <w:t> </w:t>
      </w:r>
      <w:r>
        <w:rPr/>
        <w:t>temperatures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plant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tolerate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specific</w:t>
      </w:r>
      <w:r>
        <w:rPr>
          <w:spacing w:val="-6"/>
        </w:rPr>
        <w:t> </w:t>
      </w:r>
      <w:r>
        <w:rPr>
          <w:spacing w:val="-4"/>
        </w:rPr>
        <w:t>area</w:t>
      </w:r>
    </w:p>
    <w:p>
      <w:pPr>
        <w:pStyle w:val="BodyText"/>
        <w:ind w:left="379"/>
      </w:pPr>
      <w:r>
        <w:rPr/>
        <w:t>D.</w:t>
      </w:r>
      <w:r>
        <w:rPr>
          <w:spacing w:val="52"/>
          <w:w w:val="150"/>
        </w:rPr>
        <w:t> </w:t>
      </w:r>
      <w:r>
        <w:rPr/>
        <w:t>The</w:t>
      </w:r>
      <w:r>
        <w:rPr>
          <w:spacing w:val="-5"/>
        </w:rPr>
        <w:t> </w:t>
      </w:r>
      <w:r>
        <w:rPr/>
        <w:t>amount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sunlight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plant</w:t>
      </w:r>
      <w:r>
        <w:rPr>
          <w:spacing w:val="-4"/>
        </w:rPr>
        <w:t> needs</w:t>
      </w:r>
    </w:p>
    <w:p>
      <w:pPr>
        <w:pStyle w:val="ListParagraph"/>
        <w:numPr>
          <w:ilvl w:val="0"/>
          <w:numId w:val="2"/>
        </w:numPr>
        <w:tabs>
          <w:tab w:pos="376" w:val="left" w:leader="none"/>
          <w:tab w:pos="379" w:val="left" w:leader="none"/>
        </w:tabs>
        <w:spacing w:line="240" w:lineRule="auto" w:before="252" w:after="0"/>
        <w:ind w:left="379" w:right="14" w:hanging="36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What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primary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purpose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hardening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off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seedlings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before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moving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them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from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greenhouse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cold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frame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 transplanting them outdoors?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40" w:lineRule="auto" w:before="1" w:after="0"/>
        <w:ind w:left="737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reduce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their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susceptibility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4"/>
          <w:sz w:val="22"/>
        </w:rPr>
        <w:t>pests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40" w:lineRule="auto" w:before="0" w:after="0"/>
        <w:ind w:left="738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increase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root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2"/>
          <w:sz w:val="22"/>
        </w:rPr>
        <w:t>growth</w:t>
      </w:r>
    </w:p>
    <w:p>
      <w:pPr>
        <w:pStyle w:val="BodyText"/>
        <w:tabs>
          <w:tab w:pos="379" w:val="left" w:leader="none"/>
        </w:tabs>
        <w:spacing w:line="253" w:lineRule="exact"/>
        <w:ind w:left="19"/>
      </w:pPr>
      <w:r>
        <w:rPr>
          <w:spacing w:val="-10"/>
        </w:rPr>
        <w:t>*</w:t>
      </w:r>
      <w:r>
        <w:rPr/>
        <w:tab/>
        <w:t>C.</w:t>
      </w:r>
      <w:r>
        <w:rPr>
          <w:spacing w:val="57"/>
          <w:w w:val="150"/>
        </w:rPr>
        <w:t> </w:t>
      </w:r>
      <w:r>
        <w:rPr/>
        <w:t>To</w:t>
      </w:r>
      <w:r>
        <w:rPr>
          <w:spacing w:val="-6"/>
        </w:rPr>
        <w:t> </w:t>
      </w:r>
      <w:r>
        <w:rPr/>
        <w:t>acclimate</w:t>
      </w:r>
      <w:r>
        <w:rPr>
          <w:spacing w:val="-5"/>
        </w:rPr>
        <w:t> </w:t>
      </w:r>
      <w:r>
        <w:rPr/>
        <w:t>them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outdoor</w:t>
      </w:r>
      <w:r>
        <w:rPr>
          <w:spacing w:val="-6"/>
        </w:rPr>
        <w:t> </w:t>
      </w:r>
      <w:r>
        <w:rPr>
          <w:spacing w:val="-2"/>
        </w:rPr>
        <w:t>conditions</w:t>
      </w:r>
    </w:p>
    <w:p>
      <w:pPr>
        <w:pStyle w:val="BodyText"/>
        <w:spacing w:line="253" w:lineRule="exact"/>
        <w:ind w:left="379"/>
      </w:pPr>
      <w:r>
        <w:rPr/>
        <w:t>D.</w:t>
      </w:r>
      <w:r>
        <w:rPr>
          <w:spacing w:val="73"/>
        </w:rPr>
        <w:t> </w:t>
      </w:r>
      <w:r>
        <w:rPr/>
        <w:t>To</w:t>
      </w:r>
      <w:r>
        <w:rPr>
          <w:spacing w:val="-6"/>
        </w:rPr>
        <w:t> </w:t>
      </w:r>
      <w:r>
        <w:rPr/>
        <w:t>prevent</w:t>
      </w:r>
      <w:r>
        <w:rPr>
          <w:spacing w:val="-7"/>
        </w:rPr>
        <w:t> </w:t>
      </w:r>
      <w:r>
        <w:rPr>
          <w:spacing w:val="-2"/>
        </w:rPr>
        <w:t>flowering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40" w:lineRule="auto" w:before="0" w:after="0"/>
        <w:ind w:left="377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statements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about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postemergence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herbicides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most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pacing w:val="-2"/>
          <w:sz w:val="22"/>
        </w:rPr>
        <w:t>accurate?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40" w:lineRule="auto" w:before="1" w:after="0"/>
        <w:ind w:left="73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Postemergence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herbicides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prevent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weed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seeds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from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2"/>
          <w:sz w:val="22"/>
        </w:rPr>
        <w:t>germinating</w:t>
      </w:r>
    </w:p>
    <w:p>
      <w:pPr>
        <w:pStyle w:val="BodyText"/>
        <w:tabs>
          <w:tab w:pos="380" w:val="left" w:leader="none"/>
        </w:tabs>
        <w:spacing w:line="253" w:lineRule="exact"/>
        <w:ind w:left="20"/>
      </w:pPr>
      <w:r>
        <w:rPr>
          <w:spacing w:val="-10"/>
        </w:rPr>
        <w:t>*</w:t>
      </w:r>
      <w:r>
        <w:rPr/>
        <w:tab/>
        <w:t>B.</w:t>
      </w:r>
      <w:r>
        <w:rPr>
          <w:spacing w:val="55"/>
          <w:w w:val="150"/>
        </w:rPr>
        <w:t> </w:t>
      </w:r>
      <w:r>
        <w:rPr/>
        <w:t>Postemergence</w:t>
      </w:r>
      <w:r>
        <w:rPr>
          <w:spacing w:val="-8"/>
        </w:rPr>
        <w:t> </w:t>
      </w:r>
      <w:r>
        <w:rPr/>
        <w:t>herbicides</w:t>
      </w:r>
      <w:r>
        <w:rPr>
          <w:spacing w:val="-7"/>
        </w:rPr>
        <w:t> </w:t>
      </w:r>
      <w:r>
        <w:rPr/>
        <w:t>are</w:t>
      </w:r>
      <w:r>
        <w:rPr>
          <w:spacing w:val="-8"/>
        </w:rPr>
        <w:t> </w:t>
      </w:r>
      <w:r>
        <w:rPr/>
        <w:t>applied</w:t>
      </w:r>
      <w:r>
        <w:rPr>
          <w:spacing w:val="-7"/>
        </w:rPr>
        <w:t> </w:t>
      </w:r>
      <w:r>
        <w:rPr/>
        <w:t>after</w:t>
      </w:r>
      <w:r>
        <w:rPr>
          <w:spacing w:val="-7"/>
        </w:rPr>
        <w:t> </w:t>
      </w:r>
      <w:r>
        <w:rPr/>
        <w:t>weeds</w:t>
      </w:r>
      <w:r>
        <w:rPr>
          <w:spacing w:val="-6"/>
        </w:rPr>
        <w:t> </w:t>
      </w:r>
      <w:r>
        <w:rPr>
          <w:spacing w:val="-2"/>
        </w:rPr>
        <w:t>emerge</w:t>
      </w:r>
    </w:p>
    <w:p>
      <w:pPr>
        <w:pStyle w:val="ListParagraph"/>
        <w:numPr>
          <w:ilvl w:val="0"/>
          <w:numId w:val="4"/>
        </w:numPr>
        <w:tabs>
          <w:tab w:pos="739" w:val="left" w:leader="none"/>
        </w:tabs>
        <w:spacing w:line="253" w:lineRule="exact" w:before="0" w:after="0"/>
        <w:ind w:left="739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Postemergence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herbicides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only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work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weeds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germination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2"/>
          <w:sz w:val="22"/>
        </w:rPr>
        <w:t>stage</w:t>
      </w:r>
    </w:p>
    <w:p>
      <w:pPr>
        <w:pStyle w:val="ListParagraph"/>
        <w:numPr>
          <w:ilvl w:val="0"/>
          <w:numId w:val="4"/>
        </w:numPr>
        <w:tabs>
          <w:tab w:pos="738" w:val="left" w:leader="none"/>
        </w:tabs>
        <w:spacing w:line="240" w:lineRule="auto" w:before="0" w:after="0"/>
        <w:ind w:left="73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Postemergence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herbicides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applied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weeds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late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winter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before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new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plant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growth</w:t>
      </w:r>
    </w:p>
    <w:p>
      <w:pPr>
        <w:pStyle w:val="ListParagraph"/>
        <w:spacing w:after="0" w:line="240" w:lineRule="auto"/>
        <w:jc w:val="left"/>
        <w:rPr>
          <w:rFonts w:ascii="Times New Roman"/>
          <w:sz w:val="22"/>
        </w:rPr>
        <w:sectPr>
          <w:headerReference w:type="default" r:id="rId9"/>
          <w:footerReference w:type="default" r:id="rId10"/>
          <w:pgSz w:w="12240" w:h="15840"/>
          <w:pgMar w:header="0" w:footer="521" w:top="940" w:bottom="720" w:left="1133" w:right="708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376" w:val="left" w:leader="none"/>
          <w:tab w:pos="379" w:val="left" w:leader="none"/>
        </w:tabs>
        <w:spacing w:line="240" w:lineRule="auto" w:before="68" w:after="0"/>
        <w:ind w:left="379" w:right="36" w:hanging="361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8"/>
          <w:sz w:val="22"/>
        </w:rPr>
        <w:t> </w:t>
      </w:r>
      <w:r>
        <w:rPr>
          <w:rFonts w:ascii="Times New Roman" w:hAnsi="Times New Roman"/>
          <w:sz w:val="22"/>
        </w:rPr>
        <w:t>customer at the nursery was assisted by a salesperson in selecting pruning shears. The customer was initially drawn to an inexpensive pruner designed for small limbs.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After learning more about the scope of the job, the salesperson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suggested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larger,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higher-quality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pruner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better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suit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the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customer’s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needs.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This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is</w:t>
      </w:r>
      <w:r>
        <w:rPr>
          <w:rFonts w:ascii="Times New Roman" w:hAnsi="Times New Roman"/>
          <w:spacing w:val="-5"/>
          <w:sz w:val="22"/>
        </w:rPr>
        <w:t> </w:t>
      </w:r>
      <w:r>
        <w:rPr>
          <w:rFonts w:ascii="Times New Roman" w:hAnsi="Times New Roman"/>
          <w:sz w:val="22"/>
        </w:rPr>
        <w:t>best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described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as: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53" w:lineRule="exact" w:before="0" w:after="0"/>
        <w:ind w:left="737" w:right="0" w:hanging="358"/>
        <w:jc w:val="left"/>
        <w:rPr>
          <w:rFonts w:ascii="Times New Roman"/>
          <w:sz w:val="22"/>
        </w:rPr>
      </w:pPr>
      <w:r>
        <w:rPr>
          <w:rFonts w:ascii="Times New Roman"/>
          <w:spacing w:val="-2"/>
          <w:sz w:val="22"/>
        </w:rPr>
        <w:t>Bundling</w:t>
      </w:r>
    </w:p>
    <w:p>
      <w:pPr>
        <w:pStyle w:val="BodyText"/>
        <w:tabs>
          <w:tab w:pos="379" w:val="left" w:leader="none"/>
        </w:tabs>
        <w:ind w:left="19"/>
      </w:pPr>
      <w:r>
        <w:rPr>
          <w:spacing w:val="-10"/>
        </w:rPr>
        <w:t>*</w:t>
      </w:r>
      <w:r>
        <w:rPr/>
        <w:tab/>
        <w:t>B.</w:t>
      </w:r>
      <w:r>
        <w:rPr>
          <w:spacing w:val="73"/>
          <w:w w:val="150"/>
        </w:rPr>
        <w:t> </w:t>
      </w:r>
      <w:r>
        <w:rPr>
          <w:spacing w:val="-2"/>
        </w:rPr>
        <w:t>Upselling</w:t>
      </w:r>
    </w:p>
    <w:p>
      <w:pPr>
        <w:pStyle w:val="ListParagraph"/>
        <w:numPr>
          <w:ilvl w:val="0"/>
          <w:numId w:val="5"/>
        </w:numPr>
        <w:tabs>
          <w:tab w:pos="738" w:val="left" w:leader="none"/>
        </w:tabs>
        <w:spacing w:line="240" w:lineRule="auto" w:before="0" w:after="0"/>
        <w:ind w:left="738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Price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promotion</w:t>
      </w:r>
    </w:p>
    <w:p>
      <w:pPr>
        <w:pStyle w:val="ListParagraph"/>
        <w:numPr>
          <w:ilvl w:val="0"/>
          <w:numId w:val="5"/>
        </w:numPr>
        <w:tabs>
          <w:tab w:pos="737" w:val="left" w:leader="none"/>
        </w:tabs>
        <w:spacing w:line="240" w:lineRule="auto" w:before="0" w:after="0"/>
        <w:ind w:left="737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Price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inversion</w:t>
      </w:r>
    </w:p>
    <w:p>
      <w:pPr>
        <w:pStyle w:val="ListParagraph"/>
        <w:numPr>
          <w:ilvl w:val="0"/>
          <w:numId w:val="2"/>
        </w:numPr>
        <w:tabs>
          <w:tab w:pos="376" w:val="left" w:leader="none"/>
          <w:tab w:pos="379" w:val="left" w:leader="none"/>
        </w:tabs>
        <w:spacing w:line="240" w:lineRule="auto" w:before="252" w:after="0"/>
        <w:ind w:left="379" w:right="786" w:hanging="361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plant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propagation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techniques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allows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nurseryman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produce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new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plants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are genetically the same as the parent plant?</w:t>
      </w:r>
    </w:p>
    <w:p>
      <w:pPr>
        <w:pStyle w:val="ListParagraph"/>
        <w:numPr>
          <w:ilvl w:val="1"/>
          <w:numId w:val="2"/>
        </w:numPr>
        <w:tabs>
          <w:tab w:pos="794" w:val="left" w:leader="none"/>
        </w:tabs>
        <w:spacing w:line="240" w:lineRule="auto" w:before="1" w:after="0"/>
        <w:ind w:left="794" w:right="0" w:hanging="415"/>
        <w:jc w:val="left"/>
        <w:rPr>
          <w:rFonts w:ascii="Times New Roman"/>
          <w:sz w:val="22"/>
        </w:rPr>
      </w:pPr>
      <w:r>
        <w:rPr>
          <w:rFonts w:ascii="Times New Roman"/>
          <w:spacing w:val="-2"/>
          <w:sz w:val="22"/>
        </w:rPr>
        <w:t>Hybridization</w:t>
      </w:r>
    </w:p>
    <w:p>
      <w:pPr>
        <w:pStyle w:val="BodyText"/>
        <w:tabs>
          <w:tab w:pos="379" w:val="left" w:leader="none"/>
          <w:tab w:pos="794" w:val="left" w:leader="none"/>
        </w:tabs>
        <w:ind w:left="19"/>
      </w:pPr>
      <w:r>
        <w:rPr>
          <w:spacing w:val="-10"/>
        </w:rPr>
        <w:t>*</w:t>
      </w:r>
      <w:r>
        <w:rPr/>
        <w:tab/>
      </w:r>
      <w:r>
        <w:rPr>
          <w:spacing w:val="-5"/>
        </w:rPr>
        <w:t>B.</w:t>
      </w:r>
      <w:r>
        <w:rPr/>
        <w:tab/>
        <w:t>Rooting</w:t>
      </w:r>
      <w:r>
        <w:rPr>
          <w:spacing w:val="-10"/>
        </w:rPr>
        <w:t> </w:t>
      </w:r>
      <w:r>
        <w:rPr>
          <w:spacing w:val="-2"/>
        </w:rPr>
        <w:t>cuttings</w:t>
      </w:r>
    </w:p>
    <w:p>
      <w:pPr>
        <w:pStyle w:val="ListParagraph"/>
        <w:numPr>
          <w:ilvl w:val="0"/>
          <w:numId w:val="6"/>
        </w:numPr>
        <w:tabs>
          <w:tab w:pos="794" w:val="left" w:leader="none"/>
        </w:tabs>
        <w:spacing w:line="253" w:lineRule="exact" w:before="0" w:after="0"/>
        <w:ind w:left="794" w:right="0" w:hanging="415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Sexual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2"/>
          <w:sz w:val="22"/>
        </w:rPr>
        <w:t>propagation</w:t>
      </w:r>
    </w:p>
    <w:p>
      <w:pPr>
        <w:pStyle w:val="ListParagraph"/>
        <w:numPr>
          <w:ilvl w:val="0"/>
          <w:numId w:val="6"/>
        </w:numPr>
        <w:tabs>
          <w:tab w:pos="794" w:val="left" w:leader="none"/>
        </w:tabs>
        <w:spacing w:line="253" w:lineRule="exact" w:before="0" w:after="0"/>
        <w:ind w:left="794" w:right="0" w:hanging="415"/>
        <w:jc w:val="left"/>
        <w:rPr>
          <w:rFonts w:ascii="Times New Roman"/>
          <w:sz w:val="22"/>
        </w:rPr>
      </w:pPr>
      <w:r>
        <w:rPr>
          <w:rFonts w:ascii="Times New Roman"/>
          <w:spacing w:val="-2"/>
          <w:sz w:val="22"/>
        </w:rPr>
        <w:t>Pollination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40" w:lineRule="auto" w:before="0" w:after="0"/>
        <w:ind w:left="377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techniques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most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likely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improve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communication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skills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team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meeting?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40" w:lineRule="auto" w:before="0" w:after="0"/>
        <w:ind w:left="73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Multitasking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dividing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2"/>
          <w:sz w:val="22"/>
        </w:rPr>
        <w:t>attention</w:t>
      </w:r>
    </w:p>
    <w:p>
      <w:pPr>
        <w:pStyle w:val="ListParagraph"/>
        <w:numPr>
          <w:ilvl w:val="1"/>
          <w:numId w:val="2"/>
        </w:numPr>
        <w:tabs>
          <w:tab w:pos="739" w:val="left" w:leader="none"/>
        </w:tabs>
        <w:spacing w:line="253" w:lineRule="exact" w:before="0" w:after="0"/>
        <w:ind w:left="739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Avoiding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too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much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eye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contact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maintain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focus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written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pacing w:val="-2"/>
          <w:sz w:val="22"/>
        </w:rPr>
        <w:t>content</w:t>
      </w:r>
    </w:p>
    <w:p>
      <w:pPr>
        <w:pStyle w:val="BodyText"/>
        <w:tabs>
          <w:tab w:pos="380" w:val="left" w:leader="none"/>
        </w:tabs>
        <w:spacing w:line="253" w:lineRule="exact"/>
        <w:ind w:left="20"/>
      </w:pPr>
      <w:r>
        <w:rPr>
          <w:spacing w:val="-10"/>
        </w:rPr>
        <w:t>*</w:t>
      </w:r>
      <w:r>
        <w:rPr/>
        <w:tab/>
        <w:t>C.</w:t>
      </w:r>
      <w:r>
        <w:rPr>
          <w:spacing w:val="54"/>
          <w:w w:val="150"/>
        </w:rPr>
        <w:t> </w:t>
      </w:r>
      <w:r>
        <w:rPr/>
        <w:t>Demonstrating</w:t>
      </w:r>
      <w:r>
        <w:rPr>
          <w:spacing w:val="-7"/>
        </w:rPr>
        <w:t> </w:t>
      </w:r>
      <w:r>
        <w:rPr/>
        <w:t>active</w:t>
      </w:r>
      <w:r>
        <w:rPr>
          <w:spacing w:val="-8"/>
        </w:rPr>
        <w:t> </w:t>
      </w:r>
      <w:r>
        <w:rPr/>
        <w:t>listening,</w:t>
      </w:r>
      <w:r>
        <w:rPr>
          <w:spacing w:val="-8"/>
        </w:rPr>
        <w:t> </w:t>
      </w:r>
      <w:r>
        <w:rPr/>
        <w:t>taking</w:t>
      </w:r>
      <w:r>
        <w:rPr>
          <w:spacing w:val="-7"/>
        </w:rPr>
        <w:t> </w:t>
      </w:r>
      <w:r>
        <w:rPr/>
        <w:t>notes,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summarizing</w:t>
      </w:r>
      <w:r>
        <w:rPr>
          <w:spacing w:val="-8"/>
        </w:rPr>
        <w:t> </w:t>
      </w:r>
      <w:r>
        <w:rPr/>
        <w:t>key</w:t>
      </w:r>
      <w:r>
        <w:rPr>
          <w:spacing w:val="-7"/>
        </w:rPr>
        <w:t> </w:t>
      </w:r>
      <w:r>
        <w:rPr>
          <w:spacing w:val="-2"/>
        </w:rPr>
        <w:t>points</w:t>
      </w:r>
    </w:p>
    <w:p>
      <w:pPr>
        <w:pStyle w:val="BodyText"/>
        <w:ind w:left="380"/>
      </w:pPr>
      <w:r>
        <w:rPr/>
        <w:t>D.</w:t>
      </w:r>
      <w:r>
        <w:rPr>
          <w:spacing w:val="73"/>
        </w:rPr>
        <w:t> </w:t>
      </w:r>
      <w:r>
        <w:rPr/>
        <w:t>Using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highest-level</w:t>
      </w:r>
      <w:r>
        <w:rPr>
          <w:spacing w:val="-7"/>
        </w:rPr>
        <w:t> </w:t>
      </w:r>
      <w:r>
        <w:rPr/>
        <w:t>vocabulary</w:t>
      </w:r>
      <w:r>
        <w:rPr>
          <w:spacing w:val="-6"/>
        </w:rPr>
        <w:t> </w:t>
      </w:r>
      <w:r>
        <w:rPr/>
        <w:t>during</w:t>
      </w:r>
      <w:r>
        <w:rPr>
          <w:spacing w:val="-6"/>
        </w:rPr>
        <w:t> </w:t>
      </w:r>
      <w:r>
        <w:rPr>
          <w:spacing w:val="-2"/>
        </w:rPr>
        <w:t>discussions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378" w:val="left" w:leader="none"/>
          <w:tab w:pos="380" w:val="left" w:leader="none"/>
        </w:tabs>
        <w:spacing w:line="240" w:lineRule="auto" w:before="0" w:after="0"/>
        <w:ind w:left="380" w:right="213" w:hanging="36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The OSHA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Hazard Communication Standard requires pesticide manufacturers, distributors, and importers to provide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Safety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Data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Sheets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(SDS)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each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hazardous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chemical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sold.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What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primary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purpose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Safety Data Sheets?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53" w:lineRule="exact" w:before="0" w:after="0"/>
        <w:ind w:left="73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instruct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retailers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safe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display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hazardous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materials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2"/>
          <w:sz w:val="22"/>
        </w:rPr>
        <w:t>store</w:t>
      </w:r>
    </w:p>
    <w:p>
      <w:pPr>
        <w:pStyle w:val="BodyText"/>
        <w:tabs>
          <w:tab w:pos="380" w:val="left" w:leader="none"/>
        </w:tabs>
        <w:ind w:left="20"/>
      </w:pPr>
      <w:r>
        <w:rPr>
          <w:spacing w:val="-10"/>
        </w:rPr>
        <w:t>*</w:t>
      </w:r>
      <w:r>
        <w:rPr/>
        <w:tab/>
        <w:t>B.</w:t>
      </w:r>
      <w:r>
        <w:rPr>
          <w:spacing w:val="54"/>
          <w:w w:val="150"/>
        </w:rPr>
        <w:t> </w:t>
      </w:r>
      <w:r>
        <w:rPr/>
        <w:t>To</w:t>
      </w:r>
      <w:r>
        <w:rPr>
          <w:spacing w:val="-7"/>
        </w:rPr>
        <w:t> </w:t>
      </w:r>
      <w:r>
        <w:rPr/>
        <w:t>help</w:t>
      </w:r>
      <w:r>
        <w:rPr>
          <w:spacing w:val="-7"/>
        </w:rPr>
        <w:t> </w:t>
      </w:r>
      <w:r>
        <w:rPr/>
        <w:t>downstream</w:t>
      </w:r>
      <w:r>
        <w:rPr>
          <w:spacing w:val="-9"/>
        </w:rPr>
        <w:t> </w:t>
      </w:r>
      <w:r>
        <w:rPr/>
        <w:t>users</w:t>
      </w:r>
      <w:r>
        <w:rPr>
          <w:spacing w:val="-6"/>
        </w:rPr>
        <w:t> </w:t>
      </w:r>
      <w:r>
        <w:rPr/>
        <w:t>understand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hazards</w:t>
      </w:r>
      <w:r>
        <w:rPr>
          <w:spacing w:val="-9"/>
        </w:rPr>
        <w:t> </w:t>
      </w:r>
      <w:r>
        <w:rPr/>
        <w:t>associated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2"/>
        </w:rPr>
        <w:t>chemical</w:t>
      </w:r>
    </w:p>
    <w:p>
      <w:pPr>
        <w:pStyle w:val="ListParagraph"/>
        <w:numPr>
          <w:ilvl w:val="0"/>
          <w:numId w:val="7"/>
        </w:numPr>
        <w:tabs>
          <w:tab w:pos="739" w:val="left" w:leader="none"/>
        </w:tabs>
        <w:spacing w:line="240" w:lineRule="auto" w:before="0" w:after="0"/>
        <w:ind w:left="739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provide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information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chemical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pricing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2"/>
          <w:sz w:val="22"/>
        </w:rPr>
        <w:t>availability</w:t>
      </w:r>
    </w:p>
    <w:p>
      <w:pPr>
        <w:pStyle w:val="ListParagraph"/>
        <w:numPr>
          <w:ilvl w:val="0"/>
          <w:numId w:val="7"/>
        </w:numPr>
        <w:tabs>
          <w:tab w:pos="738" w:val="left" w:leader="none"/>
        </w:tabs>
        <w:spacing w:line="240" w:lineRule="auto" w:before="1" w:after="0"/>
        <w:ind w:left="73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assure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compliance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with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distribution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wholesale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pacing w:val="-2"/>
          <w:sz w:val="22"/>
        </w:rPr>
        <w:t>policies</w:t>
      </w:r>
    </w:p>
    <w:p>
      <w:pPr>
        <w:pStyle w:val="ListParagraph"/>
        <w:numPr>
          <w:ilvl w:val="0"/>
          <w:numId w:val="2"/>
        </w:numPr>
        <w:tabs>
          <w:tab w:pos="344" w:val="left" w:leader="none"/>
        </w:tabs>
        <w:spacing w:line="240" w:lineRule="auto" w:before="252" w:after="0"/>
        <w:ind w:left="344" w:right="0" w:hanging="324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Which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of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the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following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would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be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most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likely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increase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nursery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grower’s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chances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of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making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profit?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40" w:lineRule="auto" w:before="0" w:after="0"/>
        <w:ind w:left="73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Increasing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fixed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pacing w:val="-4"/>
          <w:sz w:val="22"/>
        </w:rPr>
        <w:t>costs</w:t>
      </w:r>
    </w:p>
    <w:p>
      <w:pPr>
        <w:pStyle w:val="ListParagraph"/>
        <w:numPr>
          <w:ilvl w:val="1"/>
          <w:numId w:val="2"/>
        </w:numPr>
        <w:tabs>
          <w:tab w:pos="739" w:val="left" w:leader="none"/>
        </w:tabs>
        <w:spacing w:line="240" w:lineRule="auto" w:before="0" w:after="0"/>
        <w:ind w:left="739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Decreasing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selling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price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plants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produced</w:t>
      </w:r>
    </w:p>
    <w:p>
      <w:pPr>
        <w:pStyle w:val="ListParagraph"/>
        <w:numPr>
          <w:ilvl w:val="1"/>
          <w:numId w:val="2"/>
        </w:numPr>
        <w:tabs>
          <w:tab w:pos="739" w:val="left" w:leader="none"/>
        </w:tabs>
        <w:spacing w:line="240" w:lineRule="auto" w:before="1" w:after="0"/>
        <w:ind w:left="739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Increasing</w:t>
      </w:r>
      <w:r>
        <w:rPr>
          <w:rFonts w:ascii="Times New Roman"/>
          <w:spacing w:val="-14"/>
          <w:sz w:val="22"/>
        </w:rPr>
        <w:t> </w:t>
      </w:r>
      <w:r>
        <w:rPr>
          <w:rFonts w:ascii="Times New Roman"/>
          <w:spacing w:val="-2"/>
          <w:sz w:val="22"/>
        </w:rPr>
        <w:t>taxes</w:t>
      </w:r>
    </w:p>
    <w:p>
      <w:pPr>
        <w:pStyle w:val="BodyText"/>
        <w:tabs>
          <w:tab w:pos="380" w:val="left" w:leader="none"/>
        </w:tabs>
        <w:ind w:left="20"/>
      </w:pPr>
      <w:r>
        <w:rPr>
          <w:spacing w:val="-10"/>
        </w:rPr>
        <w:t>*</w:t>
      </w:r>
      <w:r>
        <w:rPr/>
        <w:tab/>
        <w:t>D.</w:t>
      </w:r>
      <w:r>
        <w:rPr>
          <w:spacing w:val="75"/>
        </w:rPr>
        <w:t> </w:t>
      </w:r>
      <w:r>
        <w:rPr/>
        <w:t>Decreasing</w:t>
      </w:r>
      <w:r>
        <w:rPr>
          <w:spacing w:val="-6"/>
        </w:rPr>
        <w:t> </w:t>
      </w:r>
      <w:r>
        <w:rPr/>
        <w:t>variable</w:t>
      </w:r>
      <w:r>
        <w:rPr>
          <w:spacing w:val="-7"/>
        </w:rPr>
        <w:t> </w:t>
      </w:r>
      <w:r>
        <w:rPr>
          <w:spacing w:val="-4"/>
        </w:rPr>
        <w:t>costs</w:t>
      </w:r>
    </w:p>
    <w:p>
      <w:pPr>
        <w:pStyle w:val="ListParagraph"/>
        <w:numPr>
          <w:ilvl w:val="0"/>
          <w:numId w:val="2"/>
        </w:numPr>
        <w:tabs>
          <w:tab w:pos="378" w:val="left" w:leader="none"/>
        </w:tabs>
        <w:spacing w:line="240" w:lineRule="auto" w:before="252" w:after="0"/>
        <w:ind w:left="37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key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benefit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using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cold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frame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or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greenhouse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production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nursery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plants?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40" w:lineRule="auto" w:before="0" w:after="0"/>
        <w:ind w:left="73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Decreases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insect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2"/>
          <w:sz w:val="22"/>
        </w:rPr>
        <w:t>infestations</w:t>
      </w:r>
    </w:p>
    <w:p>
      <w:pPr>
        <w:pStyle w:val="ListParagraph"/>
        <w:numPr>
          <w:ilvl w:val="1"/>
          <w:numId w:val="2"/>
        </w:numPr>
        <w:tabs>
          <w:tab w:pos="739" w:val="left" w:leader="none"/>
        </w:tabs>
        <w:spacing w:line="240" w:lineRule="auto" w:before="1" w:after="0"/>
        <w:ind w:left="739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Decreases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plant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susceptibility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pacing w:val="-2"/>
          <w:sz w:val="22"/>
        </w:rPr>
        <w:t>disease</w:t>
      </w:r>
    </w:p>
    <w:p>
      <w:pPr>
        <w:pStyle w:val="BodyText"/>
        <w:tabs>
          <w:tab w:pos="380" w:val="left" w:leader="none"/>
        </w:tabs>
        <w:ind w:left="20"/>
      </w:pPr>
      <w:r>
        <w:rPr>
          <w:spacing w:val="-10"/>
        </w:rPr>
        <w:t>*</w:t>
      </w:r>
      <w:r>
        <w:rPr/>
        <w:tab/>
        <w:t>C.</w:t>
      </w:r>
      <w:r>
        <w:rPr>
          <w:spacing w:val="61"/>
          <w:w w:val="150"/>
        </w:rPr>
        <w:t> </w:t>
      </w:r>
      <w:r>
        <w:rPr/>
        <w:t>Provides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controlled</w:t>
      </w:r>
      <w:r>
        <w:rPr>
          <w:spacing w:val="-5"/>
        </w:rPr>
        <w:t> </w:t>
      </w:r>
      <w:r>
        <w:rPr/>
        <w:t>growing</w:t>
      </w:r>
      <w:r>
        <w:rPr>
          <w:spacing w:val="-5"/>
        </w:rPr>
        <w:t> </w:t>
      </w:r>
      <w:r>
        <w:rPr>
          <w:spacing w:val="-2"/>
        </w:rPr>
        <w:t>environment</w:t>
      </w:r>
    </w:p>
    <w:p>
      <w:pPr>
        <w:pStyle w:val="BodyText"/>
        <w:ind w:left="380"/>
      </w:pPr>
      <w:r>
        <w:rPr/>
        <w:t>D.</w:t>
      </w:r>
      <w:r>
        <w:rPr>
          <w:spacing w:val="79"/>
        </w:rPr>
        <w:t> </w:t>
      </w:r>
      <w:r>
        <w:rPr/>
        <w:t>Reduces</w:t>
      </w:r>
      <w:r>
        <w:rPr>
          <w:spacing w:val="-5"/>
        </w:rPr>
        <w:t> </w:t>
      </w:r>
      <w:r>
        <w:rPr/>
        <w:t>water</w:t>
      </w:r>
      <w:r>
        <w:rPr>
          <w:spacing w:val="-4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2"/>
        </w:numPr>
        <w:tabs>
          <w:tab w:pos="378" w:val="left" w:leader="none"/>
          <w:tab w:pos="380" w:val="left" w:leader="none"/>
        </w:tabs>
        <w:spacing w:line="240" w:lineRule="auto" w:before="252" w:after="0"/>
        <w:ind w:left="380" w:right="147" w:hanging="36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Peat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moss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commonly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used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growing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media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potted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crops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soil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amendment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landscape.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What is the primary purposes of peat moss?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40" w:lineRule="auto" w:before="1" w:after="0"/>
        <w:ind w:left="73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Provide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essential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nutrients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reduce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pacing w:val="-2"/>
          <w:sz w:val="22"/>
        </w:rPr>
        <w:t>erosion</w:t>
      </w:r>
    </w:p>
    <w:p>
      <w:pPr>
        <w:pStyle w:val="BodyText"/>
        <w:tabs>
          <w:tab w:pos="381" w:val="left" w:leader="none"/>
        </w:tabs>
        <w:ind w:left="20"/>
      </w:pPr>
      <w:r>
        <w:rPr>
          <w:spacing w:val="-10"/>
        </w:rPr>
        <w:t>*</w:t>
      </w:r>
      <w:r>
        <w:rPr/>
        <w:tab/>
        <w:t>B.</w:t>
      </w:r>
      <w:r>
        <w:rPr>
          <w:spacing w:val="57"/>
          <w:w w:val="150"/>
        </w:rPr>
        <w:t> </w:t>
      </w:r>
      <w:r>
        <w:rPr/>
        <w:t>To</w:t>
      </w:r>
      <w:r>
        <w:rPr>
          <w:spacing w:val="-7"/>
        </w:rPr>
        <w:t> </w:t>
      </w:r>
      <w:r>
        <w:rPr/>
        <w:t>retain</w:t>
      </w:r>
      <w:r>
        <w:rPr>
          <w:spacing w:val="-6"/>
        </w:rPr>
        <w:t> </w:t>
      </w:r>
      <w:r>
        <w:rPr/>
        <w:t>moisture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improve</w:t>
      </w:r>
      <w:r>
        <w:rPr>
          <w:spacing w:val="-8"/>
        </w:rPr>
        <w:t> </w:t>
      </w:r>
      <w:r>
        <w:rPr>
          <w:spacing w:val="-2"/>
        </w:rPr>
        <w:t>aeration</w:t>
      </w:r>
    </w:p>
    <w:p>
      <w:pPr>
        <w:pStyle w:val="ListParagraph"/>
        <w:numPr>
          <w:ilvl w:val="0"/>
          <w:numId w:val="8"/>
        </w:numPr>
        <w:tabs>
          <w:tab w:pos="740" w:val="left" w:leader="none"/>
        </w:tabs>
        <w:spacing w:line="253" w:lineRule="exact" w:before="0" w:after="0"/>
        <w:ind w:left="740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Provide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micro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nutrients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reduce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5"/>
          <w:sz w:val="22"/>
        </w:rPr>
        <w:t>pH</w:t>
      </w:r>
    </w:p>
    <w:p>
      <w:pPr>
        <w:pStyle w:val="ListParagraph"/>
        <w:numPr>
          <w:ilvl w:val="0"/>
          <w:numId w:val="8"/>
        </w:numPr>
        <w:tabs>
          <w:tab w:pos="738" w:val="left" w:leader="none"/>
        </w:tabs>
        <w:spacing w:line="253" w:lineRule="exact" w:before="0" w:after="0"/>
        <w:ind w:left="73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increase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pH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soil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prevent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disease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44" w:val="left" w:leader="none"/>
        </w:tabs>
        <w:spacing w:line="240" w:lineRule="auto" w:before="1" w:after="0"/>
        <w:ind w:left="344" w:right="0" w:hanging="324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What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primary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purposes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pruning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young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plants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nursery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production?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40" w:lineRule="auto" w:before="0" w:after="0"/>
        <w:ind w:left="73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maximize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number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plants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can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grown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given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space</w:t>
      </w:r>
    </w:p>
    <w:p>
      <w:pPr>
        <w:pStyle w:val="ListParagraph"/>
        <w:numPr>
          <w:ilvl w:val="1"/>
          <w:numId w:val="2"/>
        </w:numPr>
        <w:tabs>
          <w:tab w:pos="739" w:val="left" w:leader="none"/>
        </w:tabs>
        <w:spacing w:line="253" w:lineRule="exact" w:before="0" w:after="0"/>
        <w:ind w:left="739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reduce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water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fertilizer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use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by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2"/>
          <w:sz w:val="22"/>
        </w:rPr>
        <w:t>plants</w:t>
      </w:r>
    </w:p>
    <w:p>
      <w:pPr>
        <w:pStyle w:val="ListParagraph"/>
        <w:numPr>
          <w:ilvl w:val="1"/>
          <w:numId w:val="2"/>
        </w:numPr>
        <w:tabs>
          <w:tab w:pos="739" w:val="left" w:leader="none"/>
        </w:tabs>
        <w:spacing w:line="253" w:lineRule="exact" w:before="0" w:after="0"/>
        <w:ind w:left="739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To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discourage</w:t>
      </w:r>
      <w:r>
        <w:rPr>
          <w:rFonts w:ascii="Times New Roman"/>
          <w:spacing w:val="-13"/>
          <w:sz w:val="22"/>
        </w:rPr>
        <w:t> </w:t>
      </w:r>
      <w:r>
        <w:rPr>
          <w:rFonts w:ascii="Times New Roman"/>
          <w:sz w:val="22"/>
        </w:rPr>
        <w:t>flowering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z w:val="22"/>
        </w:rPr>
        <w:t>increase</w:t>
      </w:r>
      <w:r>
        <w:rPr>
          <w:rFonts w:ascii="Times New Roman"/>
          <w:spacing w:val="-13"/>
          <w:sz w:val="22"/>
        </w:rPr>
        <w:t> </w:t>
      </w:r>
      <w:r>
        <w:rPr>
          <w:rFonts w:ascii="Times New Roman"/>
          <w:sz w:val="22"/>
        </w:rPr>
        <w:t>vegetative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pacing w:val="-2"/>
          <w:sz w:val="22"/>
        </w:rPr>
        <w:t>growth</w:t>
      </w:r>
    </w:p>
    <w:p>
      <w:pPr>
        <w:pStyle w:val="BodyText"/>
        <w:tabs>
          <w:tab w:pos="380" w:val="left" w:leader="none"/>
        </w:tabs>
        <w:ind w:left="20"/>
      </w:pPr>
      <w:r>
        <w:rPr>
          <w:spacing w:val="-10"/>
        </w:rPr>
        <w:t>*</w:t>
      </w:r>
      <w:r>
        <w:rPr/>
        <w:tab/>
        <w:t>D.</w:t>
      </w:r>
      <w:r>
        <w:rPr>
          <w:spacing w:val="74"/>
        </w:rPr>
        <w:t> </w:t>
      </w:r>
      <w:r>
        <w:rPr/>
        <w:t>To</w:t>
      </w:r>
      <w:r>
        <w:rPr>
          <w:spacing w:val="-6"/>
        </w:rPr>
        <w:t> </w:t>
      </w:r>
      <w:r>
        <w:rPr/>
        <w:t>shape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plant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promote</w:t>
      </w:r>
      <w:r>
        <w:rPr>
          <w:spacing w:val="-7"/>
        </w:rPr>
        <w:t> </w:t>
      </w:r>
      <w:r>
        <w:rPr/>
        <w:t>proper</w:t>
      </w:r>
      <w:r>
        <w:rPr>
          <w:spacing w:val="-7"/>
        </w:rPr>
        <w:t> </w:t>
      </w:r>
      <w:r>
        <w:rPr>
          <w:spacing w:val="-2"/>
        </w:rPr>
        <w:t>growth</w:t>
      </w:r>
    </w:p>
    <w:p>
      <w:pPr>
        <w:pStyle w:val="BodyText"/>
        <w:spacing w:after="0"/>
        <w:sectPr>
          <w:headerReference w:type="default" r:id="rId11"/>
          <w:footerReference w:type="default" r:id="rId12"/>
          <w:pgSz w:w="12240" w:h="15840"/>
          <w:pgMar w:header="0" w:footer="521" w:top="940" w:bottom="720" w:left="1133" w:right="708"/>
        </w:sectPr>
      </w:pPr>
    </w:p>
    <w:p>
      <w:pPr>
        <w:pStyle w:val="ListParagraph"/>
        <w:numPr>
          <w:ilvl w:val="0"/>
          <w:numId w:val="2"/>
        </w:numPr>
        <w:tabs>
          <w:tab w:pos="343" w:val="left" w:leader="none"/>
        </w:tabs>
        <w:spacing w:line="240" w:lineRule="auto" w:before="68" w:after="0"/>
        <w:ind w:left="343" w:right="0" w:hanging="324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plant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nutrients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primarily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responsible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for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promoting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vegetative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2"/>
          <w:sz w:val="22"/>
        </w:rPr>
        <w:t>growth?</w:t>
      </w:r>
    </w:p>
    <w:p>
      <w:pPr>
        <w:pStyle w:val="BodyText"/>
        <w:tabs>
          <w:tab w:pos="379" w:val="left" w:leader="none"/>
        </w:tabs>
        <w:spacing w:line="253" w:lineRule="exact"/>
        <w:ind w:left="19"/>
      </w:pPr>
      <w:r>
        <w:rPr>
          <w:spacing w:val="-10"/>
        </w:rPr>
        <w:t>*</w:t>
      </w:r>
      <w:r>
        <w:rPr/>
        <w:tab/>
        <w:t>A.</w:t>
      </w:r>
      <w:r>
        <w:rPr>
          <w:spacing w:val="60"/>
          <w:w w:val="150"/>
        </w:rPr>
        <w:t> </w:t>
      </w:r>
      <w:r>
        <w:rPr>
          <w:spacing w:val="-2"/>
        </w:rPr>
        <w:t>Nitrogen</w:t>
      </w:r>
    </w:p>
    <w:p>
      <w:pPr>
        <w:pStyle w:val="BodyText"/>
        <w:spacing w:line="253" w:lineRule="exact"/>
        <w:ind w:left="379"/>
      </w:pPr>
      <w:r>
        <w:rPr/>
        <w:t>B.</w:t>
      </w:r>
      <w:r>
        <w:rPr>
          <w:spacing w:val="73"/>
          <w:w w:val="150"/>
        </w:rPr>
        <w:t> </w:t>
      </w:r>
      <w:r>
        <w:rPr>
          <w:spacing w:val="-2"/>
        </w:rPr>
        <w:t>Potassium</w:t>
      </w:r>
    </w:p>
    <w:p>
      <w:pPr>
        <w:pStyle w:val="BodyText"/>
        <w:ind w:left="379"/>
      </w:pPr>
      <w:r>
        <w:rPr/>
        <w:t>C.</w:t>
      </w:r>
      <w:r>
        <w:rPr>
          <w:spacing w:val="73"/>
          <w:w w:val="150"/>
        </w:rPr>
        <w:t> </w:t>
      </w:r>
      <w:r>
        <w:rPr>
          <w:spacing w:val="-2"/>
        </w:rPr>
        <w:t>Phosphorus</w:t>
      </w:r>
    </w:p>
    <w:p>
      <w:pPr>
        <w:pStyle w:val="BodyText"/>
        <w:ind w:left="379"/>
      </w:pPr>
      <w:r>
        <w:rPr/>
        <w:t>D.</w:t>
      </w:r>
      <w:r>
        <w:rPr>
          <w:spacing w:val="60"/>
          <w:w w:val="150"/>
        </w:rPr>
        <w:t> </w:t>
      </w:r>
      <w:r>
        <w:rPr>
          <w:spacing w:val="-2"/>
        </w:rPr>
        <w:t>Calcium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40" w:lineRule="auto" w:before="1" w:after="0"/>
        <w:ind w:left="377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gardening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practice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promotes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continued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blooming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plants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landscape?</w:t>
      </w:r>
    </w:p>
    <w:p>
      <w:pPr>
        <w:pStyle w:val="BodyText"/>
        <w:tabs>
          <w:tab w:pos="379" w:val="left" w:leader="none"/>
        </w:tabs>
        <w:spacing w:line="253" w:lineRule="exact"/>
        <w:ind w:left="19"/>
      </w:pPr>
      <w:r>
        <w:rPr>
          <w:spacing w:val="-10"/>
        </w:rPr>
        <w:t>*</w:t>
      </w:r>
      <w:r>
        <w:rPr/>
        <w:tab/>
        <w:t>A.</w:t>
      </w:r>
      <w:r>
        <w:rPr>
          <w:spacing w:val="55"/>
          <w:w w:val="150"/>
        </w:rPr>
        <w:t> </w:t>
      </w:r>
      <w:r>
        <w:rPr/>
        <w:t>Dead</w:t>
      </w:r>
      <w:r>
        <w:rPr>
          <w:spacing w:val="-3"/>
        </w:rPr>
        <w:t> </w:t>
      </w:r>
      <w:r>
        <w:rPr>
          <w:spacing w:val="-2"/>
        </w:rPr>
        <w:t>heading</w:t>
      </w:r>
    </w:p>
    <w:p>
      <w:pPr>
        <w:pStyle w:val="BodyText"/>
        <w:spacing w:line="253" w:lineRule="exact"/>
        <w:ind w:left="379"/>
      </w:pPr>
      <w:r>
        <w:rPr/>
        <w:t>B.</w:t>
      </w:r>
      <w:r>
        <w:rPr>
          <w:spacing w:val="71"/>
          <w:w w:val="150"/>
        </w:rPr>
        <w:t> </w:t>
      </w:r>
      <w:r>
        <w:rPr/>
        <w:t>Air</w:t>
      </w:r>
      <w:r>
        <w:rPr>
          <w:spacing w:val="-2"/>
        </w:rPr>
        <w:t> layering</w:t>
      </w:r>
    </w:p>
    <w:p>
      <w:pPr>
        <w:pStyle w:val="BodyText"/>
        <w:ind w:left="379"/>
      </w:pPr>
      <w:r>
        <w:rPr/>
        <w:t>C.</w:t>
      </w:r>
      <w:r>
        <w:rPr>
          <w:spacing w:val="69"/>
          <w:w w:val="150"/>
        </w:rPr>
        <w:t> </w:t>
      </w:r>
      <w:r>
        <w:rPr/>
        <w:t>Node</w:t>
      </w:r>
      <w:r>
        <w:rPr>
          <w:spacing w:val="-3"/>
        </w:rPr>
        <w:t> </w:t>
      </w:r>
      <w:r>
        <w:rPr>
          <w:spacing w:val="-2"/>
        </w:rPr>
        <w:t>removal</w:t>
      </w:r>
    </w:p>
    <w:p>
      <w:pPr>
        <w:pStyle w:val="BodyText"/>
        <w:ind w:left="379"/>
      </w:pPr>
      <w:r>
        <w:rPr/>
        <w:t>D.</w:t>
      </w:r>
      <w:r>
        <w:rPr>
          <w:spacing w:val="57"/>
          <w:w w:val="150"/>
        </w:rPr>
        <w:t> </w:t>
      </w:r>
      <w:r>
        <w:rPr/>
        <w:t>Root</w:t>
      </w:r>
      <w:r>
        <w:rPr>
          <w:spacing w:val="-2"/>
        </w:rPr>
        <w:t> pruning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53" w:lineRule="exact" w:before="0" w:after="0"/>
        <w:ind w:left="377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benefits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using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mulch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around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plants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landscape?</w:t>
      </w:r>
    </w:p>
    <w:p>
      <w:pPr>
        <w:pStyle w:val="BodyText"/>
        <w:tabs>
          <w:tab w:pos="379" w:val="left" w:leader="none"/>
        </w:tabs>
        <w:spacing w:line="253" w:lineRule="exact"/>
        <w:ind w:left="19"/>
      </w:pPr>
      <w:r>
        <w:rPr>
          <w:spacing w:val="-10"/>
        </w:rPr>
        <w:t>*</w:t>
      </w:r>
      <w:r>
        <w:rPr/>
        <w:tab/>
        <w:t>A.</w:t>
      </w:r>
      <w:r>
        <w:rPr>
          <w:spacing w:val="71"/>
        </w:rPr>
        <w:t> </w:t>
      </w:r>
      <w:r>
        <w:rPr/>
        <w:t>It</w:t>
      </w:r>
      <w:r>
        <w:rPr>
          <w:spacing w:val="-8"/>
        </w:rPr>
        <w:t> </w:t>
      </w:r>
      <w:r>
        <w:rPr/>
        <w:t>conserves</w:t>
      </w:r>
      <w:r>
        <w:rPr>
          <w:spacing w:val="-8"/>
        </w:rPr>
        <w:t> </w:t>
      </w:r>
      <w:r>
        <w:rPr/>
        <w:t>soil</w:t>
      </w:r>
      <w:r>
        <w:rPr>
          <w:spacing w:val="-7"/>
        </w:rPr>
        <w:t> </w:t>
      </w:r>
      <w:r>
        <w:rPr/>
        <w:t>moisture,</w:t>
      </w:r>
      <w:r>
        <w:rPr>
          <w:spacing w:val="-8"/>
        </w:rPr>
        <w:t> </w:t>
      </w:r>
      <w:r>
        <w:rPr/>
        <w:t>moderates</w:t>
      </w:r>
      <w:r>
        <w:rPr>
          <w:spacing w:val="-8"/>
        </w:rPr>
        <w:t> </w:t>
      </w:r>
      <w:r>
        <w:rPr/>
        <w:t>temperatures,</w:t>
      </w:r>
      <w:r>
        <w:rPr>
          <w:spacing w:val="-7"/>
        </w:rPr>
        <w:t> </w:t>
      </w:r>
      <w:r>
        <w:rPr/>
        <w:t>decreases</w:t>
      </w:r>
      <w:r>
        <w:rPr>
          <w:spacing w:val="-9"/>
        </w:rPr>
        <w:t> </w:t>
      </w:r>
      <w:r>
        <w:rPr/>
        <w:t>weed</w:t>
      </w:r>
      <w:r>
        <w:rPr>
          <w:spacing w:val="-7"/>
        </w:rPr>
        <w:t> </w:t>
      </w:r>
      <w:r>
        <w:rPr>
          <w:spacing w:val="-2"/>
        </w:rPr>
        <w:t>growth</w:t>
      </w:r>
    </w:p>
    <w:p>
      <w:pPr>
        <w:pStyle w:val="BodyText"/>
        <w:ind w:left="379"/>
      </w:pPr>
      <w:r>
        <w:rPr/>
        <w:t>B.</w:t>
      </w:r>
      <w:r>
        <w:rPr>
          <w:spacing w:val="59"/>
          <w:w w:val="150"/>
        </w:rPr>
        <w:t> </w:t>
      </w:r>
      <w:r>
        <w:rPr/>
        <w:t>It</w:t>
      </w:r>
      <w:r>
        <w:rPr>
          <w:spacing w:val="-5"/>
        </w:rPr>
        <w:t> </w:t>
      </w:r>
      <w:r>
        <w:rPr/>
        <w:t>eliminates</w:t>
      </w:r>
      <w:r>
        <w:rPr>
          <w:spacing w:val="-4"/>
        </w:rPr>
        <w:t> </w:t>
      </w:r>
      <w:r>
        <w:rPr/>
        <w:t>weeds,</w:t>
      </w:r>
      <w:r>
        <w:rPr>
          <w:spacing w:val="-5"/>
        </w:rPr>
        <w:t> </w:t>
      </w:r>
      <w:r>
        <w:rPr/>
        <w:t>reduces</w:t>
      </w:r>
      <w:r>
        <w:rPr>
          <w:spacing w:val="-6"/>
        </w:rPr>
        <w:t> </w:t>
      </w:r>
      <w:r>
        <w:rPr/>
        <w:t>loss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air</w:t>
      </w:r>
      <w:r>
        <w:rPr>
          <w:spacing w:val="-5"/>
        </w:rPr>
        <w:t> </w:t>
      </w:r>
      <w:r>
        <w:rPr/>
        <w:t>from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soil,</w:t>
      </w:r>
      <w:r>
        <w:rPr>
          <w:spacing w:val="-5"/>
        </w:rPr>
        <w:t> </w:t>
      </w:r>
      <w:r>
        <w:rPr/>
        <w:t>increases</w:t>
      </w:r>
      <w:r>
        <w:rPr>
          <w:spacing w:val="-5"/>
        </w:rPr>
        <w:t> </w:t>
      </w:r>
      <w:r>
        <w:rPr>
          <w:spacing w:val="-2"/>
        </w:rPr>
        <w:t>temperature</w:t>
      </w:r>
    </w:p>
    <w:p>
      <w:pPr>
        <w:pStyle w:val="BodyText"/>
        <w:ind w:left="379"/>
      </w:pPr>
      <w:r>
        <w:rPr/>
        <w:t>C.</w:t>
      </w:r>
      <w:r>
        <w:rPr>
          <w:spacing w:val="56"/>
          <w:w w:val="150"/>
        </w:rPr>
        <w:t> </w:t>
      </w:r>
      <w:r>
        <w:rPr/>
        <w:t>It</w:t>
      </w:r>
      <w:r>
        <w:rPr>
          <w:spacing w:val="-7"/>
        </w:rPr>
        <w:t> </w:t>
      </w:r>
      <w:r>
        <w:rPr/>
        <w:t>lowers</w:t>
      </w:r>
      <w:r>
        <w:rPr>
          <w:spacing w:val="-8"/>
        </w:rPr>
        <w:t> </w:t>
      </w:r>
      <w:r>
        <w:rPr/>
        <w:t>soil</w:t>
      </w:r>
      <w:r>
        <w:rPr>
          <w:spacing w:val="-6"/>
        </w:rPr>
        <w:t> </w:t>
      </w:r>
      <w:r>
        <w:rPr/>
        <w:t>temperature,</w:t>
      </w:r>
      <w:r>
        <w:rPr>
          <w:spacing w:val="-6"/>
        </w:rPr>
        <w:t> </w:t>
      </w:r>
      <w:r>
        <w:rPr/>
        <w:t>reduces</w:t>
      </w:r>
      <w:r>
        <w:rPr>
          <w:spacing w:val="-8"/>
        </w:rPr>
        <w:t> </w:t>
      </w:r>
      <w:r>
        <w:rPr/>
        <w:t>insect</w:t>
      </w:r>
      <w:r>
        <w:rPr>
          <w:spacing w:val="-7"/>
        </w:rPr>
        <w:t> </w:t>
      </w:r>
      <w:r>
        <w:rPr/>
        <w:t>problems,</w:t>
      </w:r>
      <w:r>
        <w:rPr>
          <w:spacing w:val="-6"/>
        </w:rPr>
        <w:t> </w:t>
      </w:r>
      <w:r>
        <w:rPr/>
        <w:t>eliminates</w:t>
      </w:r>
      <w:r>
        <w:rPr>
          <w:spacing w:val="-8"/>
        </w:rPr>
        <w:t> </w:t>
      </w:r>
      <w:r>
        <w:rPr>
          <w:spacing w:val="-2"/>
        </w:rPr>
        <w:t>weeds</w:t>
      </w:r>
    </w:p>
    <w:p>
      <w:pPr>
        <w:pStyle w:val="BodyText"/>
        <w:ind w:left="379"/>
      </w:pPr>
      <w:r>
        <w:rPr/>
        <w:t>D.</w:t>
      </w:r>
      <w:r>
        <w:rPr>
          <w:spacing w:val="71"/>
        </w:rPr>
        <w:t> </w:t>
      </w:r>
      <w:r>
        <w:rPr/>
        <w:t>It</w:t>
      </w:r>
      <w:r>
        <w:rPr>
          <w:spacing w:val="-7"/>
        </w:rPr>
        <w:t> </w:t>
      </w:r>
      <w:r>
        <w:rPr/>
        <w:t>decreases</w:t>
      </w:r>
      <w:r>
        <w:rPr>
          <w:spacing w:val="-8"/>
        </w:rPr>
        <w:t> </w:t>
      </w:r>
      <w:r>
        <w:rPr/>
        <w:t>pests,</w:t>
      </w:r>
      <w:r>
        <w:rPr>
          <w:spacing w:val="-7"/>
        </w:rPr>
        <w:t> </w:t>
      </w:r>
      <w:r>
        <w:rPr/>
        <w:t>maintains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constant</w:t>
      </w:r>
      <w:r>
        <w:rPr>
          <w:spacing w:val="-7"/>
        </w:rPr>
        <w:t> </w:t>
      </w:r>
      <w:r>
        <w:rPr/>
        <w:t>soil</w:t>
      </w:r>
      <w:r>
        <w:rPr>
          <w:spacing w:val="-7"/>
        </w:rPr>
        <w:t> </w:t>
      </w:r>
      <w:r>
        <w:rPr/>
        <w:t>temperature,</w:t>
      </w:r>
      <w:r>
        <w:rPr>
          <w:spacing w:val="-8"/>
        </w:rPr>
        <w:t> </w:t>
      </w:r>
      <w:r>
        <w:rPr/>
        <w:t>increases</w:t>
      </w:r>
      <w:r>
        <w:rPr>
          <w:spacing w:val="-6"/>
        </w:rPr>
        <w:t> </w:t>
      </w:r>
      <w:r>
        <w:rPr/>
        <w:t>beneficial</w:t>
      </w:r>
      <w:r>
        <w:rPr>
          <w:spacing w:val="-7"/>
        </w:rPr>
        <w:t> </w:t>
      </w:r>
      <w:r>
        <w:rPr>
          <w:spacing w:val="-2"/>
        </w:rPr>
        <w:t>insects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43" w:val="left" w:leader="none"/>
        </w:tabs>
        <w:spacing w:line="240" w:lineRule="auto" w:before="0" w:after="0"/>
        <w:ind w:left="343" w:right="0" w:hanging="324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best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definition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spring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summer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flowering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perennials?</w:t>
      </w:r>
    </w:p>
    <w:p>
      <w:pPr>
        <w:pStyle w:val="BodyText"/>
        <w:tabs>
          <w:tab w:pos="379" w:val="left" w:leader="none"/>
        </w:tabs>
        <w:ind w:left="380" w:right="245" w:hanging="361"/>
      </w:pPr>
      <w:r>
        <w:rPr>
          <w:spacing w:val="-10"/>
        </w:rPr>
        <w:t>*</w:t>
      </w:r>
      <w:r>
        <w:rPr/>
        <w:tab/>
        <w:t>A.</w:t>
      </w:r>
      <w:r>
        <w:rPr>
          <w:spacing w:val="80"/>
        </w:rPr>
        <w:t> </w:t>
      </w:r>
      <w:r>
        <w:rPr/>
        <w:t>They</w:t>
      </w:r>
      <w:r>
        <w:rPr>
          <w:spacing w:val="-2"/>
        </w:rPr>
        <w:t> </w:t>
      </w:r>
      <w:r>
        <w:rPr/>
        <w:t>live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year,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tops</w:t>
      </w:r>
      <w:r>
        <w:rPr>
          <w:spacing w:val="-3"/>
        </w:rPr>
        <w:t> </w:t>
      </w:r>
      <w:r>
        <w:rPr/>
        <w:t>die</w:t>
      </w:r>
      <w:r>
        <w:rPr>
          <w:spacing w:val="-3"/>
        </w:rPr>
        <w:t> </w:t>
      </w:r>
      <w:r>
        <w:rPr/>
        <w:t>back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ground</w:t>
      </w:r>
      <w:r>
        <w:rPr>
          <w:spacing w:val="-4"/>
        </w:rPr>
        <w:t> </w:t>
      </w:r>
      <w:r>
        <w:rPr/>
        <w:t>each</w:t>
      </w:r>
      <w:r>
        <w:rPr>
          <w:spacing w:val="-2"/>
        </w:rPr>
        <w:t> </w:t>
      </w:r>
      <w:r>
        <w:rPr/>
        <w:t>fall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growth</w:t>
      </w:r>
      <w:r>
        <w:rPr>
          <w:spacing w:val="-2"/>
        </w:rPr>
        <w:t> </w:t>
      </w:r>
      <w:r>
        <w:rPr/>
        <w:t>arises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crown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roots</w:t>
      </w:r>
      <w:r>
        <w:rPr>
          <w:spacing w:val="-3"/>
        </w:rPr>
        <w:t> </w:t>
      </w:r>
      <w:r>
        <w:rPr/>
        <w:t>in the spring</w:t>
      </w:r>
    </w:p>
    <w:p>
      <w:pPr>
        <w:pStyle w:val="BodyText"/>
        <w:ind w:left="739" w:hanging="360"/>
      </w:pPr>
      <w:r>
        <w:rPr/>
        <w:t>B.</w:t>
      </w:r>
      <w:r>
        <w:rPr>
          <w:spacing w:val="80"/>
        </w:rPr>
        <w:t> </w:t>
      </w:r>
      <w:r>
        <w:rPr/>
        <w:t>They</w:t>
      </w:r>
      <w:r>
        <w:rPr>
          <w:spacing w:val="-2"/>
        </w:rPr>
        <w:t> </w:t>
      </w:r>
      <w:r>
        <w:rPr/>
        <w:t>bloom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spring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summer,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tops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roots</w:t>
      </w:r>
      <w:r>
        <w:rPr>
          <w:spacing w:val="-3"/>
        </w:rPr>
        <w:t> </w:t>
      </w:r>
      <w:r>
        <w:rPr/>
        <w:t>die</w:t>
      </w:r>
      <w:r>
        <w:rPr>
          <w:spacing w:val="-4"/>
        </w:rPr>
        <w:t> </w:t>
      </w:r>
      <w:r>
        <w:rPr/>
        <w:t>after</w:t>
      </w:r>
      <w:r>
        <w:rPr>
          <w:spacing w:val="-2"/>
        </w:rPr>
        <w:t> </w:t>
      </w:r>
      <w:r>
        <w:rPr/>
        <w:t>flowering,</w:t>
      </w:r>
      <w:r>
        <w:rPr>
          <w:spacing w:val="-2"/>
        </w:rPr>
        <w:t> </w:t>
      </w:r>
      <w:r>
        <w:rPr/>
        <w:t>they</w:t>
      </w:r>
      <w:r>
        <w:rPr>
          <w:spacing w:val="-3"/>
        </w:rPr>
        <w:t> </w:t>
      </w:r>
      <w:r>
        <w:rPr/>
        <w:t>grow</w:t>
      </w:r>
      <w:r>
        <w:rPr>
          <w:spacing w:val="-4"/>
        </w:rPr>
        <w:t> </w:t>
      </w:r>
      <w:r>
        <w:rPr/>
        <w:t>again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spring from the seeds produced the previous season</w:t>
      </w:r>
    </w:p>
    <w:p>
      <w:pPr>
        <w:pStyle w:val="BodyText"/>
        <w:spacing w:before="1"/>
        <w:ind w:left="739" w:hanging="360"/>
      </w:pPr>
      <w:r>
        <w:rPr/>
        <w:t>C.</w:t>
      </w:r>
      <w:r>
        <w:rPr>
          <w:spacing w:val="80"/>
        </w:rPr>
        <w:t> </w:t>
      </w:r>
      <w:r>
        <w:rPr/>
        <w:t>The</w:t>
      </w:r>
      <w:r>
        <w:rPr>
          <w:spacing w:val="-3"/>
        </w:rPr>
        <w:t> </w:t>
      </w:r>
      <w:r>
        <w:rPr/>
        <w:t>leaves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tops</w:t>
      </w:r>
      <w:r>
        <w:rPr>
          <w:spacing w:val="-3"/>
        </w:rPr>
        <w:t> </w:t>
      </w:r>
      <w:r>
        <w:rPr/>
        <w:t>persist</w:t>
      </w:r>
      <w:r>
        <w:rPr>
          <w:spacing w:val="-3"/>
        </w:rPr>
        <w:t> </w:t>
      </w:r>
      <w:r>
        <w:rPr/>
        <w:t>throughout</w:t>
      </w:r>
      <w:r>
        <w:rPr>
          <w:spacing w:val="-3"/>
        </w:rPr>
        <w:t> </w:t>
      </w:r>
      <w:r>
        <w:rPr/>
        <w:t>winter,</w:t>
      </w:r>
      <w:r>
        <w:rPr>
          <w:spacing w:val="-2"/>
        </w:rPr>
        <w:t> </w:t>
      </w:r>
      <w:r>
        <w:rPr/>
        <w:t>they</w:t>
      </w:r>
      <w:r>
        <w:rPr>
          <w:spacing w:val="-3"/>
        </w:rPr>
        <w:t> </w:t>
      </w:r>
      <w:r>
        <w:rPr/>
        <w:t>bloom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summer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fall,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hardy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all USDA hardiness zones</w:t>
      </w:r>
    </w:p>
    <w:p>
      <w:pPr>
        <w:pStyle w:val="BodyText"/>
        <w:ind w:left="740" w:right="245" w:hanging="361"/>
      </w:pPr>
      <w:r>
        <w:rPr/>
        <w:t>D.</w:t>
      </w:r>
      <w:r>
        <w:rPr>
          <w:spacing w:val="80"/>
        </w:rPr>
        <w:t> </w:t>
      </w:r>
      <w:r>
        <w:rPr/>
        <w:t>The</w:t>
      </w:r>
      <w:r>
        <w:rPr>
          <w:spacing w:val="-3"/>
        </w:rPr>
        <w:t> </w:t>
      </w:r>
      <w:r>
        <w:rPr/>
        <w:t>parent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lives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years,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show</w:t>
      </w:r>
      <w:r>
        <w:rPr>
          <w:spacing w:val="-3"/>
        </w:rPr>
        <w:t> </w:t>
      </w:r>
      <w:r>
        <w:rPr/>
        <w:t>little</w:t>
      </w:r>
      <w:r>
        <w:rPr>
          <w:spacing w:val="-4"/>
        </w:rPr>
        <w:t> </w:t>
      </w:r>
      <w:r>
        <w:rPr/>
        <w:t>growth</w:t>
      </w:r>
      <w:r>
        <w:rPr>
          <w:spacing w:val="-2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winter,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two-year</w:t>
      </w:r>
      <w:r>
        <w:rPr>
          <w:spacing w:val="-2"/>
        </w:rPr>
        <w:t> </w:t>
      </w:r>
      <w:r>
        <w:rPr/>
        <w:t>life </w:t>
      </w:r>
      <w:r>
        <w:rPr>
          <w:spacing w:val="-2"/>
        </w:rPr>
        <w:t>cycle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8" w:val="left" w:leader="none"/>
          <w:tab w:pos="380" w:val="left" w:leader="none"/>
        </w:tabs>
        <w:spacing w:line="240" w:lineRule="auto" w:before="0" w:after="0"/>
        <w:ind w:left="380" w:right="505" w:hanging="360"/>
        <w:jc w:val="both"/>
        <w:rPr>
          <w:rFonts w:ascii="Times New Roman"/>
          <w:sz w:val="22"/>
        </w:rPr>
      </w:pPr>
      <w:r>
        <w:rPr>
          <w:rFonts w:ascii="Times New Roman"/>
          <w:sz w:val="22"/>
        </w:rPr>
        <w:t>Some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nursery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growers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use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science-based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process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combines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several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tools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strategies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identify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and manage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pests.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They use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combination of biological, mechanical, cultural, and chemical practices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to control pests. Which of these best describes this pest management control system?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53" w:lineRule="exact" w:before="0" w:after="0"/>
        <w:ind w:left="738" w:right="0" w:hanging="358"/>
        <w:jc w:val="both"/>
        <w:rPr>
          <w:rFonts w:ascii="Times New Roman"/>
          <w:sz w:val="22"/>
        </w:rPr>
      </w:pPr>
      <w:r>
        <w:rPr>
          <w:rFonts w:ascii="Times New Roman"/>
          <w:sz w:val="22"/>
        </w:rPr>
        <w:t>Organic</w:t>
      </w:r>
      <w:r>
        <w:rPr>
          <w:rFonts w:ascii="Times New Roman"/>
          <w:spacing w:val="-13"/>
          <w:sz w:val="22"/>
        </w:rPr>
        <w:t> </w:t>
      </w:r>
      <w:r>
        <w:rPr>
          <w:rFonts w:ascii="Times New Roman"/>
          <w:sz w:val="22"/>
        </w:rPr>
        <w:t>Nursery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z w:val="22"/>
        </w:rPr>
        <w:t>Production</w:t>
      </w:r>
      <w:r>
        <w:rPr>
          <w:rFonts w:ascii="Times New Roman"/>
          <w:spacing w:val="-11"/>
          <w:sz w:val="22"/>
        </w:rPr>
        <w:t> </w:t>
      </w:r>
      <w:r>
        <w:rPr>
          <w:rFonts w:ascii="Times New Roman"/>
          <w:spacing w:val="-4"/>
          <w:sz w:val="22"/>
        </w:rPr>
        <w:t>(ONP)</w:t>
      </w:r>
    </w:p>
    <w:p>
      <w:pPr>
        <w:pStyle w:val="ListParagraph"/>
        <w:numPr>
          <w:ilvl w:val="1"/>
          <w:numId w:val="2"/>
        </w:numPr>
        <w:tabs>
          <w:tab w:pos="739" w:val="left" w:leader="none"/>
        </w:tabs>
        <w:spacing w:line="240" w:lineRule="auto" w:before="0" w:after="0"/>
        <w:ind w:left="739" w:right="0" w:hanging="359"/>
        <w:jc w:val="both"/>
        <w:rPr>
          <w:rFonts w:ascii="Times New Roman"/>
          <w:sz w:val="22"/>
        </w:rPr>
      </w:pPr>
      <w:r>
        <w:rPr>
          <w:rFonts w:ascii="Times New Roman"/>
          <w:spacing w:val="-2"/>
          <w:sz w:val="22"/>
        </w:rPr>
        <w:t>Pseudo-Pest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Management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2"/>
          <w:sz w:val="22"/>
        </w:rPr>
        <w:t>(PPM)</w:t>
      </w:r>
    </w:p>
    <w:p>
      <w:pPr>
        <w:pStyle w:val="BodyText"/>
        <w:ind w:left="20"/>
        <w:jc w:val="both"/>
      </w:pPr>
      <w:r>
        <w:rPr/>
        <w:t>*</w:t>
      </w:r>
      <w:r>
        <w:rPr>
          <w:spacing w:val="62"/>
        </w:rPr>
        <w:t>  </w:t>
      </w:r>
      <w:r>
        <w:rPr/>
        <w:t>C.</w:t>
      </w:r>
      <w:r>
        <w:rPr>
          <w:spacing w:val="66"/>
          <w:w w:val="150"/>
        </w:rPr>
        <w:t> </w:t>
      </w:r>
      <w:r>
        <w:rPr/>
        <w:t>Integrated</w:t>
      </w:r>
      <w:r>
        <w:rPr>
          <w:spacing w:val="-3"/>
        </w:rPr>
        <w:t> </w:t>
      </w:r>
      <w:r>
        <w:rPr/>
        <w:t>Pest</w:t>
      </w:r>
      <w:r>
        <w:rPr>
          <w:spacing w:val="-4"/>
        </w:rPr>
        <w:t> </w:t>
      </w:r>
      <w:r>
        <w:rPr/>
        <w:t>Management</w:t>
      </w:r>
      <w:r>
        <w:rPr>
          <w:spacing w:val="-3"/>
        </w:rPr>
        <w:t> </w:t>
      </w:r>
      <w:r>
        <w:rPr>
          <w:spacing w:val="-2"/>
        </w:rPr>
        <w:t>(IPM)</w:t>
      </w:r>
    </w:p>
    <w:p>
      <w:pPr>
        <w:pStyle w:val="BodyText"/>
        <w:ind w:left="380"/>
        <w:jc w:val="both"/>
      </w:pPr>
      <w:r>
        <w:rPr/>
        <w:t>D.</w:t>
      </w:r>
      <w:r>
        <w:rPr>
          <w:spacing w:val="74"/>
        </w:rPr>
        <w:t> </w:t>
      </w:r>
      <w:r>
        <w:rPr/>
        <w:t>Scientific</w:t>
      </w:r>
      <w:r>
        <w:rPr>
          <w:spacing w:val="-6"/>
        </w:rPr>
        <w:t> </w:t>
      </w:r>
      <w:r>
        <w:rPr/>
        <w:t>Organic</w:t>
      </w:r>
      <w:r>
        <w:rPr>
          <w:spacing w:val="-7"/>
        </w:rPr>
        <w:t> </w:t>
      </w:r>
      <w:r>
        <w:rPr/>
        <w:t>Pest</w:t>
      </w:r>
      <w:r>
        <w:rPr>
          <w:spacing w:val="-6"/>
        </w:rPr>
        <w:t> </w:t>
      </w:r>
      <w:r>
        <w:rPr/>
        <w:t>Control</w:t>
      </w:r>
      <w:r>
        <w:rPr>
          <w:spacing w:val="-7"/>
        </w:rPr>
        <w:t> </w:t>
      </w:r>
      <w:r>
        <w:rPr>
          <w:spacing w:val="-2"/>
        </w:rPr>
        <w:t>(SOPC)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8" w:val="left" w:leader="none"/>
          <w:tab w:pos="380" w:val="left" w:leader="none"/>
        </w:tabs>
        <w:spacing w:line="240" w:lineRule="auto" w:before="0" w:after="0"/>
        <w:ind w:left="380" w:right="841" w:hanging="36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warm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season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turfgrass,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commonly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used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residential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lawns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commercial applications, but has little shade tolerance?</w:t>
      </w:r>
    </w:p>
    <w:p>
      <w:pPr>
        <w:pStyle w:val="BodyText"/>
        <w:tabs>
          <w:tab w:pos="380" w:val="left" w:leader="none"/>
        </w:tabs>
        <w:ind w:left="20"/>
      </w:pPr>
      <w:r>
        <w:rPr>
          <w:spacing w:val="-10"/>
        </w:rPr>
        <w:t>*</w:t>
      </w:r>
      <w:r>
        <w:rPr/>
        <w:tab/>
        <w:t>A.</w:t>
      </w:r>
      <w:r>
        <w:rPr>
          <w:spacing w:val="60"/>
          <w:w w:val="150"/>
        </w:rPr>
        <w:t> </w:t>
      </w:r>
      <w:r>
        <w:rPr>
          <w:spacing w:val="-2"/>
        </w:rPr>
        <w:t>Bermudagrass</w:t>
      </w:r>
    </w:p>
    <w:p>
      <w:pPr>
        <w:pStyle w:val="BodyText"/>
        <w:spacing w:line="253" w:lineRule="exact"/>
        <w:ind w:left="380"/>
      </w:pPr>
      <w:r>
        <w:rPr/>
        <w:t>B.</w:t>
      </w:r>
      <w:r>
        <w:rPr>
          <w:spacing w:val="67"/>
          <w:w w:val="150"/>
        </w:rPr>
        <w:t> </w:t>
      </w:r>
      <w:r>
        <w:rPr/>
        <w:t>Annual</w:t>
      </w:r>
      <w:r>
        <w:rPr>
          <w:spacing w:val="-2"/>
        </w:rPr>
        <w:t> bluegrass</w:t>
      </w:r>
    </w:p>
    <w:p>
      <w:pPr>
        <w:pStyle w:val="BodyText"/>
        <w:spacing w:line="253" w:lineRule="exact"/>
        <w:ind w:left="380"/>
      </w:pPr>
      <w:r>
        <w:rPr/>
        <w:t>C.</w:t>
      </w:r>
      <w:r>
        <w:rPr>
          <w:spacing w:val="64"/>
          <w:w w:val="150"/>
        </w:rPr>
        <w:t> </w:t>
      </w:r>
      <w:r>
        <w:rPr/>
        <w:t>Miscanthus</w:t>
      </w:r>
      <w:r>
        <w:rPr>
          <w:spacing w:val="-5"/>
        </w:rPr>
        <w:t> </w:t>
      </w:r>
      <w:r>
        <w:rPr>
          <w:spacing w:val="-2"/>
        </w:rPr>
        <w:t>grass</w:t>
      </w:r>
    </w:p>
    <w:p>
      <w:pPr>
        <w:pStyle w:val="BodyText"/>
        <w:spacing w:before="1"/>
        <w:ind w:left="380"/>
      </w:pPr>
      <w:r>
        <w:rPr/>
        <w:t>D.</w:t>
      </w:r>
      <w:r>
        <w:rPr>
          <w:spacing w:val="52"/>
          <w:w w:val="150"/>
        </w:rPr>
        <w:t> </w:t>
      </w:r>
      <w:r>
        <w:rPr/>
        <w:t>Kentucky</w:t>
      </w:r>
      <w:r>
        <w:rPr>
          <w:spacing w:val="-4"/>
        </w:rPr>
        <w:t> </w:t>
      </w:r>
      <w:r>
        <w:rPr>
          <w:spacing w:val="-2"/>
        </w:rPr>
        <w:t>bluegrass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8" w:val="left" w:leader="none"/>
        </w:tabs>
        <w:spacing w:line="240" w:lineRule="auto" w:before="0" w:after="0"/>
        <w:ind w:left="37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What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these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best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defines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hardscapes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items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used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landscape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design?</w:t>
      </w:r>
    </w:p>
    <w:p>
      <w:pPr>
        <w:pStyle w:val="BodyText"/>
        <w:tabs>
          <w:tab w:pos="380" w:val="left" w:leader="none"/>
        </w:tabs>
        <w:ind w:left="20"/>
      </w:pPr>
      <w:r>
        <w:rPr>
          <w:spacing w:val="-10"/>
        </w:rPr>
        <w:t>*</w:t>
      </w:r>
      <w:r>
        <w:rPr/>
        <w:tab/>
        <w:t>A.</w:t>
      </w:r>
      <w:r>
        <w:rPr>
          <w:spacing w:val="74"/>
        </w:rPr>
        <w:t> </w:t>
      </w:r>
      <w:r>
        <w:rPr/>
        <w:t>Non-living</w:t>
      </w:r>
      <w:r>
        <w:rPr>
          <w:spacing w:val="-7"/>
        </w:rPr>
        <w:t> </w:t>
      </w:r>
      <w:r>
        <w:rPr/>
        <w:t>elements</w:t>
      </w:r>
      <w:r>
        <w:rPr>
          <w:spacing w:val="-7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7"/>
        </w:rPr>
        <w:t> </w:t>
      </w:r>
      <w:r>
        <w:rPr/>
        <w:t>pathways,</w:t>
      </w:r>
      <w:r>
        <w:rPr>
          <w:spacing w:val="-5"/>
        </w:rPr>
        <w:t> </w:t>
      </w:r>
      <w:r>
        <w:rPr/>
        <w:t>patios,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retaining</w:t>
      </w:r>
      <w:r>
        <w:rPr>
          <w:spacing w:val="-6"/>
        </w:rPr>
        <w:t> </w:t>
      </w:r>
      <w:r>
        <w:rPr>
          <w:spacing w:val="-2"/>
        </w:rPr>
        <w:t>walls</w:t>
      </w:r>
    </w:p>
    <w:p>
      <w:pPr>
        <w:pStyle w:val="BodyText"/>
        <w:spacing w:line="253" w:lineRule="exact" w:before="1"/>
        <w:ind w:left="380"/>
      </w:pPr>
      <w:r>
        <w:rPr/>
        <w:t>B.</w:t>
      </w:r>
      <w:r>
        <w:rPr>
          <w:spacing w:val="62"/>
          <w:w w:val="150"/>
        </w:rPr>
        <w:t> </w:t>
      </w:r>
      <w:r>
        <w:rPr/>
        <w:t>Structures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add</w:t>
      </w:r>
      <w:r>
        <w:rPr>
          <w:spacing w:val="-5"/>
        </w:rPr>
        <w:t> </w:t>
      </w:r>
      <w:r>
        <w:rPr/>
        <w:t>outdoor</w:t>
      </w:r>
      <w:r>
        <w:rPr>
          <w:spacing w:val="-7"/>
        </w:rPr>
        <w:t> </w:t>
      </w:r>
      <w:r>
        <w:rPr/>
        <w:t>living</w:t>
      </w:r>
      <w:r>
        <w:rPr>
          <w:spacing w:val="-4"/>
        </w:rPr>
        <w:t> space</w:t>
      </w:r>
    </w:p>
    <w:p>
      <w:pPr>
        <w:pStyle w:val="BodyText"/>
        <w:spacing w:line="253" w:lineRule="exact"/>
        <w:ind w:left="380"/>
      </w:pPr>
      <w:r>
        <w:rPr/>
        <w:t>C.</w:t>
      </w:r>
      <w:r>
        <w:rPr>
          <w:spacing w:val="60"/>
          <w:w w:val="150"/>
        </w:rPr>
        <w:t> </w:t>
      </w:r>
      <w:r>
        <w:rPr/>
        <w:t>Natural</w:t>
      </w:r>
      <w:r>
        <w:rPr>
          <w:spacing w:val="-6"/>
        </w:rPr>
        <w:t> </w:t>
      </w:r>
      <w:r>
        <w:rPr/>
        <w:t>elements</w:t>
      </w:r>
      <w:r>
        <w:rPr>
          <w:spacing w:val="-6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7"/>
        </w:rPr>
        <w:t> </w:t>
      </w:r>
      <w:r>
        <w:rPr/>
        <w:t>trees,</w:t>
      </w:r>
      <w:r>
        <w:rPr>
          <w:spacing w:val="-5"/>
        </w:rPr>
        <w:t> </w:t>
      </w:r>
      <w:r>
        <w:rPr/>
        <w:t>shrubs,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flowers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enhance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beauty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2"/>
        </w:rPr>
        <w:t>landscape</w:t>
      </w:r>
    </w:p>
    <w:p>
      <w:pPr>
        <w:pStyle w:val="BodyText"/>
        <w:ind w:left="380"/>
      </w:pPr>
      <w:r>
        <w:rPr/>
        <w:t>D.</w:t>
      </w:r>
      <w:r>
        <w:rPr>
          <w:spacing w:val="76"/>
        </w:rPr>
        <w:t> </w:t>
      </w:r>
      <w:r>
        <w:rPr/>
        <w:t>Artistic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decorative</w:t>
      </w:r>
      <w:r>
        <w:rPr>
          <w:spacing w:val="-6"/>
        </w:rPr>
        <w:t> </w:t>
      </w:r>
      <w:r>
        <w:rPr/>
        <w:t>elements,</w:t>
      </w:r>
      <w:r>
        <w:rPr>
          <w:spacing w:val="-6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topiaries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add</w:t>
      </w:r>
      <w:r>
        <w:rPr>
          <w:spacing w:val="-5"/>
        </w:rPr>
        <w:t> </w:t>
      </w:r>
      <w:r>
        <w:rPr/>
        <w:t>flair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landscape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8" w:val="left" w:leader="none"/>
        </w:tabs>
        <w:spacing w:line="240" w:lineRule="auto" w:before="0" w:after="0"/>
        <w:ind w:left="37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A</w:t>
      </w:r>
      <w:r>
        <w:rPr>
          <w:rFonts w:ascii="Times New Roman"/>
          <w:spacing w:val="-14"/>
          <w:sz w:val="22"/>
        </w:rPr>
        <w:t> </w:t>
      </w:r>
      <w:r>
        <w:rPr>
          <w:rFonts w:ascii="Times New Roman"/>
          <w:sz w:val="22"/>
        </w:rPr>
        <w:t>well-designed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public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area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home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landscape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should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do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which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following?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53" w:lineRule="exact" w:before="0" w:after="0"/>
        <w:ind w:left="738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Emphasize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length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home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with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low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growing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plants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each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corner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landscape</w:t>
      </w:r>
    </w:p>
    <w:p>
      <w:pPr>
        <w:pStyle w:val="BodyText"/>
        <w:tabs>
          <w:tab w:pos="380" w:val="left" w:leader="none"/>
        </w:tabs>
        <w:spacing w:line="253" w:lineRule="exact"/>
        <w:ind w:left="20"/>
      </w:pPr>
      <w:r>
        <w:rPr>
          <w:spacing w:val="-10"/>
        </w:rPr>
        <w:t>*</w:t>
      </w:r>
      <w:r>
        <w:rPr/>
        <w:tab/>
        <w:t>B.</w:t>
      </w:r>
      <w:r>
        <w:rPr>
          <w:spacing w:val="64"/>
          <w:w w:val="150"/>
        </w:rPr>
        <w:t> </w:t>
      </w:r>
      <w:r>
        <w:rPr/>
        <w:t>Draw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viewer’s</w:t>
      </w:r>
      <w:r>
        <w:rPr>
          <w:spacing w:val="-5"/>
        </w:rPr>
        <w:t> </w:t>
      </w:r>
      <w:r>
        <w:rPr/>
        <w:t>eye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front</w:t>
      </w:r>
      <w:r>
        <w:rPr>
          <w:spacing w:val="-4"/>
        </w:rPr>
        <w:t> </w:t>
      </w:r>
      <w:r>
        <w:rPr/>
        <w:t>entry</w:t>
      </w:r>
      <w:r>
        <w:rPr>
          <w:spacing w:val="-4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0"/>
          <w:numId w:val="9"/>
        </w:numPr>
        <w:tabs>
          <w:tab w:pos="739" w:val="left" w:leader="none"/>
        </w:tabs>
        <w:spacing w:line="240" w:lineRule="auto" w:before="1" w:after="0"/>
        <w:ind w:left="739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Create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commons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area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with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no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emphasis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particular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area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landscape</w:t>
      </w:r>
    </w:p>
    <w:p>
      <w:pPr>
        <w:pStyle w:val="ListParagraph"/>
        <w:numPr>
          <w:ilvl w:val="0"/>
          <w:numId w:val="9"/>
        </w:numPr>
        <w:tabs>
          <w:tab w:pos="738" w:val="left" w:leader="none"/>
        </w:tabs>
        <w:spacing w:line="240" w:lineRule="auto" w:before="0" w:after="0"/>
        <w:ind w:left="738" w:right="0" w:hanging="358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Provide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the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observer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full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view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of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home’s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features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from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side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to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pacing w:val="-4"/>
          <w:sz w:val="22"/>
        </w:rPr>
        <w:t>side</w:t>
      </w:r>
    </w:p>
    <w:p>
      <w:pPr>
        <w:pStyle w:val="ListParagraph"/>
        <w:spacing w:after="0" w:line="240" w:lineRule="auto"/>
        <w:jc w:val="left"/>
        <w:rPr>
          <w:rFonts w:ascii="Times New Roman" w:hAnsi="Times New Roman"/>
          <w:sz w:val="22"/>
        </w:rPr>
        <w:sectPr>
          <w:headerReference w:type="default" r:id="rId13"/>
          <w:footerReference w:type="default" r:id="rId14"/>
          <w:pgSz w:w="12240" w:h="15840"/>
          <w:pgMar w:header="0" w:footer="521" w:top="940" w:bottom="720" w:left="1133" w:right="708"/>
        </w:sectPr>
      </w:pP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53" w:lineRule="exact" w:before="61" w:after="0"/>
        <w:ind w:left="377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pesticide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signal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word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indicates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material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moderately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toxic?</w:t>
      </w:r>
    </w:p>
    <w:p>
      <w:pPr>
        <w:pStyle w:val="BodyText"/>
        <w:tabs>
          <w:tab w:pos="378" w:val="left" w:leader="none"/>
        </w:tabs>
        <w:spacing w:line="253" w:lineRule="exact"/>
        <w:ind w:left="18"/>
      </w:pPr>
      <w:r>
        <w:rPr>
          <w:spacing w:val="-10"/>
        </w:rPr>
        <w:t>*</w:t>
      </w:r>
      <w:r>
        <w:rPr/>
        <w:tab/>
        <w:t>A.</w:t>
      </w:r>
      <w:r>
        <w:rPr>
          <w:spacing w:val="60"/>
          <w:w w:val="150"/>
        </w:rPr>
        <w:t> </w:t>
      </w:r>
      <w:r>
        <w:rPr>
          <w:spacing w:val="-2"/>
        </w:rPr>
        <w:t>Warning</w:t>
      </w:r>
    </w:p>
    <w:p>
      <w:pPr>
        <w:pStyle w:val="BodyText"/>
        <w:ind w:left="378"/>
      </w:pPr>
      <w:r>
        <w:rPr/>
        <w:t>B.</w:t>
      </w:r>
      <w:r>
        <w:rPr>
          <w:spacing w:val="73"/>
          <w:w w:val="150"/>
        </w:rPr>
        <w:t> </w:t>
      </w:r>
      <w:r>
        <w:rPr>
          <w:spacing w:val="-2"/>
        </w:rPr>
        <w:t>Caution</w:t>
      </w:r>
    </w:p>
    <w:p>
      <w:pPr>
        <w:pStyle w:val="BodyText"/>
        <w:ind w:left="378"/>
      </w:pPr>
      <w:r>
        <w:rPr/>
        <w:t>C.</w:t>
      </w:r>
      <w:r>
        <w:rPr>
          <w:spacing w:val="73"/>
          <w:w w:val="150"/>
        </w:rPr>
        <w:t> </w:t>
      </w:r>
      <w:r>
        <w:rPr>
          <w:spacing w:val="-2"/>
        </w:rPr>
        <w:t>Danger</w:t>
      </w:r>
    </w:p>
    <w:p>
      <w:pPr>
        <w:pStyle w:val="BodyText"/>
        <w:ind w:left="378"/>
      </w:pPr>
      <w:r>
        <w:rPr/>
        <w:t>D.</w:t>
      </w:r>
      <w:r>
        <w:rPr>
          <w:spacing w:val="60"/>
          <w:w w:val="150"/>
        </w:rPr>
        <w:t> </w:t>
      </w:r>
      <w:r>
        <w:rPr>
          <w:spacing w:val="-2"/>
        </w:rPr>
        <w:t>Poison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53" w:lineRule="exact" w:before="0" w:after="0"/>
        <w:ind w:left="377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these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not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defined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method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pesticide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exposure?</w:t>
      </w:r>
    </w:p>
    <w:p>
      <w:pPr>
        <w:pStyle w:val="ListParagraph"/>
        <w:numPr>
          <w:ilvl w:val="1"/>
          <w:numId w:val="2"/>
        </w:numPr>
        <w:tabs>
          <w:tab w:pos="736" w:val="left" w:leader="none"/>
        </w:tabs>
        <w:spacing w:line="253" w:lineRule="exact" w:before="0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pacing w:val="-2"/>
          <w:sz w:val="22"/>
        </w:rPr>
        <w:t>Inhalation</w:t>
      </w:r>
    </w:p>
    <w:p>
      <w:pPr>
        <w:pStyle w:val="ListParagraph"/>
        <w:numPr>
          <w:ilvl w:val="1"/>
          <w:numId w:val="2"/>
        </w:numPr>
        <w:tabs>
          <w:tab w:pos="738" w:val="left" w:leader="none"/>
        </w:tabs>
        <w:spacing w:line="240" w:lineRule="auto" w:before="0" w:after="0"/>
        <w:ind w:left="738" w:right="0" w:hanging="359"/>
        <w:jc w:val="left"/>
        <w:rPr>
          <w:rFonts w:ascii="Times New Roman"/>
          <w:sz w:val="22"/>
        </w:rPr>
      </w:pPr>
      <w:r>
        <w:rPr>
          <w:rFonts w:ascii="Times New Roman"/>
          <w:spacing w:val="-2"/>
          <w:sz w:val="22"/>
        </w:rPr>
        <w:t>Dermal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40" w:lineRule="auto" w:before="0" w:after="0"/>
        <w:ind w:left="737" w:right="0" w:hanging="359"/>
        <w:jc w:val="left"/>
        <w:rPr>
          <w:rFonts w:ascii="Times New Roman"/>
          <w:sz w:val="22"/>
        </w:rPr>
      </w:pPr>
      <w:r>
        <w:rPr>
          <w:rFonts w:ascii="Times New Roman"/>
          <w:spacing w:val="-4"/>
          <w:sz w:val="22"/>
        </w:rPr>
        <w:t>Oral</w:t>
      </w:r>
    </w:p>
    <w:p>
      <w:pPr>
        <w:pStyle w:val="BodyText"/>
        <w:tabs>
          <w:tab w:pos="378" w:val="left" w:leader="none"/>
        </w:tabs>
        <w:ind w:left="18"/>
      </w:pPr>
      <w:r>
        <w:rPr>
          <w:spacing w:val="-10"/>
        </w:rPr>
        <w:t>*</w:t>
      </w:r>
      <w:r>
        <w:rPr/>
        <w:tab/>
        <w:t>D.</w:t>
      </w:r>
      <w:r>
        <w:rPr>
          <w:spacing w:val="60"/>
          <w:w w:val="150"/>
        </w:rPr>
        <w:t> </w:t>
      </w:r>
      <w:r>
        <w:rPr>
          <w:spacing w:val="-2"/>
        </w:rPr>
        <w:t>Congestion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40" w:lineRule="auto" w:before="0" w:after="0"/>
        <w:ind w:left="377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following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best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describes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depreciation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nursery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landscape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2"/>
          <w:sz w:val="22"/>
        </w:rPr>
        <w:t>equipment?</w:t>
      </w:r>
    </w:p>
    <w:p>
      <w:pPr>
        <w:pStyle w:val="ListParagraph"/>
        <w:numPr>
          <w:ilvl w:val="1"/>
          <w:numId w:val="2"/>
        </w:numPr>
        <w:tabs>
          <w:tab w:pos="736" w:val="left" w:leader="none"/>
        </w:tabs>
        <w:spacing w:line="240" w:lineRule="auto" w:before="0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Depreciation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method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calculating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future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value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equipment</w:t>
      </w:r>
    </w:p>
    <w:p>
      <w:pPr>
        <w:pStyle w:val="BodyText"/>
        <w:tabs>
          <w:tab w:pos="379" w:val="left" w:leader="none"/>
        </w:tabs>
        <w:ind w:left="18"/>
      </w:pPr>
      <w:r>
        <w:rPr>
          <w:spacing w:val="-10"/>
        </w:rPr>
        <w:t>*</w:t>
      </w:r>
      <w:r>
        <w:rPr/>
        <w:tab/>
        <w:t>B.</w:t>
      </w:r>
      <w:r>
        <w:rPr>
          <w:spacing w:val="62"/>
          <w:w w:val="150"/>
        </w:rPr>
        <w:t> </w:t>
      </w:r>
      <w:r>
        <w:rPr/>
        <w:t>Depreciation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decrease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value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equipment</w:t>
      </w:r>
      <w:r>
        <w:rPr>
          <w:spacing w:val="-5"/>
        </w:rPr>
        <w:t> </w:t>
      </w:r>
      <w:r>
        <w:rPr/>
        <w:t>over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0"/>
        </w:numPr>
        <w:tabs>
          <w:tab w:pos="737" w:val="left" w:leader="none"/>
        </w:tabs>
        <w:spacing w:line="240" w:lineRule="auto" w:before="0" w:after="0"/>
        <w:ind w:left="737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Depreciation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method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calculating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amount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money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will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received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future</w:t>
      </w:r>
    </w:p>
    <w:p>
      <w:pPr>
        <w:pStyle w:val="ListParagraph"/>
        <w:numPr>
          <w:ilvl w:val="0"/>
          <w:numId w:val="10"/>
        </w:numPr>
        <w:tabs>
          <w:tab w:pos="736" w:val="left" w:leader="none"/>
        </w:tabs>
        <w:spacing w:line="240" w:lineRule="auto" w:before="1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Depreciation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method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calculating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change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variable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cost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over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period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4"/>
          <w:sz w:val="22"/>
        </w:rPr>
        <w:t>time</w:t>
      </w:r>
    </w:p>
    <w:p>
      <w:pPr>
        <w:pStyle w:val="ListParagraph"/>
        <w:numPr>
          <w:ilvl w:val="0"/>
          <w:numId w:val="2"/>
        </w:numPr>
        <w:tabs>
          <w:tab w:pos="376" w:val="left" w:leader="none"/>
        </w:tabs>
        <w:spacing w:line="240" w:lineRule="auto" w:before="252" w:after="0"/>
        <w:ind w:left="37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When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best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time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prune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summer-flowering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2"/>
          <w:sz w:val="22"/>
        </w:rPr>
        <w:t>shrubs?</w:t>
      </w:r>
    </w:p>
    <w:p>
      <w:pPr>
        <w:pStyle w:val="ListParagraph"/>
        <w:numPr>
          <w:ilvl w:val="1"/>
          <w:numId w:val="2"/>
        </w:numPr>
        <w:tabs>
          <w:tab w:pos="736" w:val="left" w:leader="none"/>
        </w:tabs>
        <w:spacing w:line="240" w:lineRule="auto" w:before="0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early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summer</w:t>
      </w:r>
    </w:p>
    <w:p>
      <w:pPr>
        <w:pStyle w:val="BodyText"/>
        <w:tabs>
          <w:tab w:pos="379" w:val="left" w:leader="none"/>
        </w:tabs>
        <w:ind w:left="18"/>
      </w:pPr>
      <w:r>
        <w:rPr>
          <w:spacing w:val="-10"/>
        </w:rPr>
        <w:t>*</w:t>
      </w:r>
      <w:r>
        <w:rPr/>
        <w:tab/>
        <w:t>B.</w:t>
      </w:r>
      <w:r>
        <w:rPr>
          <w:spacing w:val="70"/>
          <w:w w:val="150"/>
        </w:rPr>
        <w:t> </w:t>
      </w:r>
      <w:r>
        <w:rPr/>
        <w:t>late</w:t>
      </w:r>
      <w:r>
        <w:rPr>
          <w:spacing w:val="-2"/>
        </w:rPr>
        <w:t> winter</w:t>
      </w:r>
    </w:p>
    <w:p>
      <w:pPr>
        <w:pStyle w:val="ListParagraph"/>
        <w:numPr>
          <w:ilvl w:val="0"/>
          <w:numId w:val="11"/>
        </w:numPr>
        <w:tabs>
          <w:tab w:pos="738" w:val="left" w:leader="none"/>
        </w:tabs>
        <w:spacing w:line="240" w:lineRule="auto" w:before="1" w:after="0"/>
        <w:ind w:left="738" w:right="0" w:hanging="359"/>
        <w:jc w:val="left"/>
        <w:rPr>
          <w:rFonts w:ascii="Times New Roman"/>
          <w:sz w:val="22"/>
        </w:rPr>
      </w:pPr>
      <w:r>
        <w:rPr>
          <w:rFonts w:ascii="Times New Roman"/>
          <w:spacing w:val="-2"/>
          <w:sz w:val="22"/>
        </w:rPr>
        <w:t>mid-summer</w:t>
      </w:r>
    </w:p>
    <w:p>
      <w:pPr>
        <w:pStyle w:val="ListParagraph"/>
        <w:numPr>
          <w:ilvl w:val="0"/>
          <w:numId w:val="11"/>
        </w:numPr>
        <w:tabs>
          <w:tab w:pos="736" w:val="left" w:leader="none"/>
        </w:tabs>
        <w:spacing w:line="240" w:lineRule="auto" w:before="0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they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may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be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pruned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anytime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because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these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shrubs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bloom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old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new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growth</w:t>
      </w:r>
    </w:p>
    <w:p>
      <w:pPr>
        <w:pStyle w:val="ListParagraph"/>
        <w:numPr>
          <w:ilvl w:val="0"/>
          <w:numId w:val="2"/>
        </w:numPr>
        <w:tabs>
          <w:tab w:pos="376" w:val="left" w:leader="none"/>
        </w:tabs>
        <w:spacing w:line="240" w:lineRule="auto" w:before="252" w:after="0"/>
        <w:ind w:left="37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these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practices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often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used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help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speed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up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rooting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cuttings?</w:t>
      </w:r>
    </w:p>
    <w:p>
      <w:pPr>
        <w:pStyle w:val="ListParagraph"/>
        <w:numPr>
          <w:ilvl w:val="1"/>
          <w:numId w:val="2"/>
        </w:numPr>
        <w:tabs>
          <w:tab w:pos="736" w:val="left" w:leader="none"/>
        </w:tabs>
        <w:spacing w:line="240" w:lineRule="auto" w:before="0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Maintaining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soil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temperature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between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65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70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2"/>
          <w:sz w:val="22"/>
        </w:rPr>
        <w:t>degrees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40" w:lineRule="auto" w:before="1" w:after="0"/>
        <w:ind w:left="737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Providing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air</w:t>
      </w:r>
      <w:r>
        <w:rPr>
          <w:rFonts w:ascii="Times New Roman"/>
          <w:spacing w:val="-10"/>
          <w:sz w:val="22"/>
        </w:rPr>
        <w:t> </w:t>
      </w:r>
      <w:r>
        <w:rPr>
          <w:rFonts w:ascii="Times New Roman"/>
          <w:sz w:val="22"/>
        </w:rPr>
        <w:t>movement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with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z w:val="22"/>
        </w:rPr>
        <w:t>circulation</w:t>
      </w:r>
      <w:r>
        <w:rPr>
          <w:rFonts w:ascii="Times New Roman"/>
          <w:spacing w:val="-9"/>
          <w:sz w:val="22"/>
        </w:rPr>
        <w:t> </w:t>
      </w:r>
      <w:r>
        <w:rPr>
          <w:rFonts w:ascii="Times New Roman"/>
          <w:spacing w:val="-4"/>
          <w:sz w:val="22"/>
        </w:rPr>
        <w:t>fans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53" w:lineRule="exact" w:before="0" w:after="0"/>
        <w:ind w:left="737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Applying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extra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fertilizer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liquid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4"/>
          <w:sz w:val="22"/>
        </w:rPr>
        <w:t>form</w:t>
      </w:r>
    </w:p>
    <w:p>
      <w:pPr>
        <w:pStyle w:val="BodyText"/>
        <w:tabs>
          <w:tab w:pos="378" w:val="left" w:leader="none"/>
        </w:tabs>
        <w:spacing w:line="253" w:lineRule="exact"/>
        <w:ind w:left="18"/>
      </w:pPr>
      <w:r>
        <w:rPr>
          <w:spacing w:val="-10"/>
        </w:rPr>
        <w:t>*</w:t>
      </w:r>
      <w:r>
        <w:rPr/>
        <w:tab/>
        <w:t>D.</w:t>
      </w:r>
      <w:r>
        <w:rPr>
          <w:spacing w:val="78"/>
        </w:rPr>
        <w:t> </w:t>
      </w:r>
      <w:r>
        <w:rPr/>
        <w:t>Providing</w:t>
      </w:r>
      <w:r>
        <w:rPr>
          <w:spacing w:val="-5"/>
        </w:rPr>
        <w:t> </w:t>
      </w:r>
      <w:r>
        <w:rPr/>
        <w:t>bottom</w:t>
      </w:r>
      <w:r>
        <w:rPr>
          <w:spacing w:val="-6"/>
        </w:rPr>
        <w:t> </w:t>
      </w:r>
      <w:r>
        <w:rPr>
          <w:spacing w:val="-4"/>
        </w:rPr>
        <w:t>heat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6" w:val="left" w:leader="none"/>
          <w:tab w:pos="378" w:val="left" w:leader="none"/>
        </w:tabs>
        <w:spacing w:line="240" w:lineRule="auto" w:before="0" w:after="0"/>
        <w:ind w:left="378" w:right="676" w:hanging="36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Which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these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soil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type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that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contains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combination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sand,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silt,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clay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particles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relatively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equal </w:t>
      </w:r>
      <w:r>
        <w:rPr>
          <w:rFonts w:ascii="Times New Roman"/>
          <w:spacing w:val="-2"/>
          <w:sz w:val="22"/>
        </w:rPr>
        <w:t>amounts?</w:t>
      </w:r>
    </w:p>
    <w:p>
      <w:pPr>
        <w:pStyle w:val="ListParagraph"/>
        <w:numPr>
          <w:ilvl w:val="1"/>
          <w:numId w:val="2"/>
        </w:numPr>
        <w:tabs>
          <w:tab w:pos="736" w:val="left" w:leader="none"/>
        </w:tabs>
        <w:spacing w:line="240" w:lineRule="auto" w:before="1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sandy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4"/>
          <w:sz w:val="22"/>
        </w:rPr>
        <w:t>soil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53" w:lineRule="exact" w:before="0" w:after="0"/>
        <w:ind w:left="737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silty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4"/>
          <w:sz w:val="22"/>
        </w:rPr>
        <w:t>soil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53" w:lineRule="exact" w:before="0" w:after="0"/>
        <w:ind w:left="737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clay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pacing w:val="-4"/>
          <w:sz w:val="22"/>
        </w:rPr>
        <w:t>soil</w:t>
      </w:r>
    </w:p>
    <w:p>
      <w:pPr>
        <w:pStyle w:val="BodyText"/>
        <w:tabs>
          <w:tab w:pos="378" w:val="left" w:leader="none"/>
        </w:tabs>
        <w:ind w:left="18"/>
      </w:pPr>
      <w:r>
        <w:rPr>
          <w:spacing w:val="-10"/>
        </w:rPr>
        <w:t>*</w:t>
      </w:r>
      <w:r>
        <w:rPr/>
        <w:tab/>
        <w:t>D.</w:t>
      </w:r>
      <w:r>
        <w:rPr>
          <w:spacing w:val="55"/>
          <w:w w:val="150"/>
        </w:rPr>
        <w:t> </w:t>
      </w:r>
      <w:r>
        <w:rPr/>
        <w:t>loamy</w:t>
      </w:r>
      <w:r>
        <w:rPr>
          <w:spacing w:val="-3"/>
        </w:rPr>
        <w:t> </w:t>
      </w:r>
      <w:r>
        <w:rPr>
          <w:spacing w:val="-4"/>
        </w:rPr>
        <w:t>soil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376" w:val="left" w:leader="none"/>
          <w:tab w:pos="378" w:val="left" w:leader="none"/>
        </w:tabs>
        <w:spacing w:line="240" w:lineRule="auto" w:before="1" w:after="0"/>
        <w:ind w:left="378" w:right="563" w:hanging="360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Some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plants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are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difficult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root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require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extra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processes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increase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percent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rooting.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Which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 following is a common practice to increase the rooting success rate?</w:t>
      </w:r>
    </w:p>
    <w:p>
      <w:pPr>
        <w:pStyle w:val="ListParagraph"/>
        <w:numPr>
          <w:ilvl w:val="1"/>
          <w:numId w:val="2"/>
        </w:numPr>
        <w:tabs>
          <w:tab w:pos="736" w:val="left" w:leader="none"/>
        </w:tabs>
        <w:spacing w:line="252" w:lineRule="exact" w:before="0" w:after="0"/>
        <w:ind w:left="736" w:right="0" w:hanging="358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Spraying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wound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at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base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cutting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with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wound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spray</w:t>
      </w:r>
    </w:p>
    <w:p>
      <w:pPr>
        <w:pStyle w:val="ListParagraph"/>
        <w:numPr>
          <w:ilvl w:val="1"/>
          <w:numId w:val="2"/>
        </w:numPr>
        <w:tabs>
          <w:tab w:pos="737" w:val="left" w:leader="none"/>
        </w:tabs>
        <w:spacing w:line="240" w:lineRule="auto" w:before="0" w:after="0"/>
        <w:ind w:left="737" w:right="0" w:hanging="359"/>
        <w:jc w:val="left"/>
        <w:rPr>
          <w:rFonts w:ascii="Times New Roman"/>
          <w:sz w:val="22"/>
        </w:rPr>
      </w:pPr>
      <w:r>
        <w:rPr>
          <w:rFonts w:ascii="Times New Roman"/>
          <w:sz w:val="22"/>
        </w:rPr>
        <w:t>Removing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growth</w:t>
      </w:r>
      <w:r>
        <w:rPr>
          <w:rFonts w:ascii="Times New Roman"/>
          <w:spacing w:val="-6"/>
          <w:sz w:val="22"/>
        </w:rPr>
        <w:t> </w:t>
      </w:r>
      <w:r>
        <w:rPr>
          <w:rFonts w:ascii="Times New Roman"/>
          <w:sz w:val="22"/>
        </w:rPr>
        <w:t>buds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from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7"/>
          <w:sz w:val="22"/>
        </w:rPr>
        <w:t> </w:t>
      </w:r>
      <w:r>
        <w:rPr>
          <w:rFonts w:ascii="Times New Roman"/>
          <w:spacing w:val="-2"/>
          <w:sz w:val="22"/>
        </w:rPr>
        <w:t>cutting</w:t>
      </w:r>
    </w:p>
    <w:p>
      <w:pPr>
        <w:pStyle w:val="BodyText"/>
        <w:tabs>
          <w:tab w:pos="378" w:val="left" w:leader="none"/>
        </w:tabs>
        <w:ind w:left="18"/>
      </w:pPr>
      <w:r>
        <w:rPr>
          <w:spacing w:val="-10"/>
        </w:rPr>
        <w:t>*</w:t>
      </w:r>
      <w:r>
        <w:rPr/>
        <w:tab/>
        <w:t>C.</w:t>
      </w:r>
      <w:r>
        <w:rPr>
          <w:spacing w:val="57"/>
          <w:w w:val="150"/>
        </w:rPr>
        <w:t> </w:t>
      </w:r>
      <w:r>
        <w:rPr/>
        <w:t>Wounding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cutting</w:t>
      </w:r>
      <w:r>
        <w:rPr>
          <w:spacing w:val="-6"/>
        </w:rPr>
        <w:t> </w:t>
      </w:r>
      <w:r>
        <w:rPr/>
        <w:t>at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base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increase</w:t>
      </w:r>
      <w:r>
        <w:rPr>
          <w:spacing w:val="-5"/>
        </w:rPr>
        <w:t> </w:t>
      </w:r>
      <w:r>
        <w:rPr/>
        <w:t>surface</w:t>
      </w:r>
      <w:r>
        <w:rPr>
          <w:spacing w:val="-6"/>
        </w:rPr>
        <w:t> </w:t>
      </w:r>
      <w:r>
        <w:rPr>
          <w:spacing w:val="-4"/>
        </w:rPr>
        <w:t>area</w:t>
      </w:r>
    </w:p>
    <w:p>
      <w:pPr>
        <w:pStyle w:val="BodyText"/>
        <w:ind w:left="378"/>
      </w:pPr>
      <w:r>
        <w:rPr/>
        <w:t>D.</w:t>
      </w:r>
      <w:r>
        <w:rPr>
          <w:spacing w:val="78"/>
        </w:rPr>
        <w:t> </w:t>
      </w:r>
      <w:r>
        <w:rPr/>
        <w:t>Treating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wound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base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cutting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2"/>
        </w:rPr>
        <w:t>pesticide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spacing w:line="242" w:lineRule="auto" w:before="0"/>
        <w:ind w:left="19" w:right="10104" w:firstLine="0"/>
        <w:jc w:val="left"/>
        <w:rPr>
          <w:rFonts w:ascii="Tahoma"/>
          <w:sz w:val="16"/>
        </w:rPr>
      </w:pPr>
      <w:r>
        <w:rPr>
          <w:rFonts w:ascii="Tahoma"/>
          <w:spacing w:val="-4"/>
          <w:sz w:val="16"/>
          <w:u w:val="single"/>
        </w:rPr>
        <w:t>End</w:t>
      </w:r>
      <w:r>
        <w:rPr>
          <w:rFonts w:ascii="Tahoma"/>
          <w:spacing w:val="-4"/>
          <w:sz w:val="16"/>
          <w:u w:val="none"/>
        </w:rPr>
        <w:t> </w:t>
      </w:r>
      <w:r>
        <w:rPr>
          <w:rFonts w:ascii="Tahoma"/>
          <w:spacing w:val="-5"/>
          <w:sz w:val="16"/>
          <w:u w:val="none"/>
        </w:rPr>
        <w:t>FBF</w:t>
      </w:r>
    </w:p>
    <w:sectPr>
      <w:headerReference w:type="default" r:id="rId15"/>
      <w:footerReference w:type="default" r:id="rId16"/>
      <w:pgSz w:w="12240" w:h="15840"/>
      <w:pgMar w:header="0" w:footer="521" w:top="1200" w:bottom="72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Segoe UI">
    <w:altName w:val="Segoe U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4160">
              <wp:simplePos x="0" y="0"/>
              <wp:positionH relativeFrom="page">
                <wp:posOffset>1587500</wp:posOffset>
              </wp:positionH>
              <wp:positionV relativeFrom="page">
                <wp:posOffset>9698296</wp:posOffset>
              </wp:positionV>
              <wp:extent cx="4599305" cy="1270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59930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b/>
                              <w:sz w:val="12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National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Organization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Headquarters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6060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Drive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Indianapolis,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46268-0960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317-802-6060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888-332-2668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2"/>
                              <w:sz w:val="12"/>
                            </w:rPr>
                            <w:t>FFA.org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5pt;margin-top:763.645386pt;width:362.15pt;height:10pt;mso-position-horizontal-relative:page;mso-position-vertical-relative:page;z-index:-1599232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b/>
                        <w:sz w:val="12"/>
                      </w:rPr>
                    </w:pP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National</w:t>
                    </w:r>
                    <w:r>
                      <w:rPr>
                        <w:rFonts w:ascii="Segoe UI"/>
                        <w:b/>
                        <w:color w:val="004997"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FFA</w:t>
                    </w:r>
                    <w:r>
                      <w:rPr>
                        <w:rFonts w:ascii="Segoe UI"/>
                        <w:b/>
                        <w:color w:val="004997"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Organization</w:t>
                    </w:r>
                    <w:r>
                      <w:rPr>
                        <w:rFonts w:ascii="Segoe UI"/>
                        <w:b/>
                        <w:color w:val="004997"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Headquarters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6060</w:t>
                    </w:r>
                    <w:r>
                      <w:rPr>
                        <w:rFonts w:ascii="Segoe UI"/>
                        <w:b/>
                        <w:color w:val="004997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FFA</w:t>
                    </w:r>
                    <w:r>
                      <w:rPr>
                        <w:rFonts w:ascii="Segoe UI"/>
                        <w:b/>
                        <w:color w:val="004997"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Drive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Segoe UI"/>
                        <w:b/>
                        <w:color w:val="004997"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Indianapolis,</w:t>
                    </w:r>
                    <w:r>
                      <w:rPr>
                        <w:rFonts w:ascii="Segoe UI"/>
                        <w:b/>
                        <w:color w:val="004997"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IN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46268-0960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317-802-6060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888-332-2668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pacing w:val="-2"/>
                        <w:sz w:val="12"/>
                      </w:rPr>
                      <w:t>FFA.org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5696">
              <wp:simplePos x="0" y="0"/>
              <wp:positionH relativeFrom="page">
                <wp:posOffset>1587500</wp:posOffset>
              </wp:positionH>
              <wp:positionV relativeFrom="page">
                <wp:posOffset>9698296</wp:posOffset>
              </wp:positionV>
              <wp:extent cx="4599305" cy="12700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459930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b/>
                              <w:sz w:val="12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National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Organization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Headquarters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6060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FFA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Drive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Indianapolis,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IN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46268-0960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317-802-6060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888-332-2668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z w:val="12"/>
                            </w:rPr>
                            <w:t>|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rFonts w:ascii="Segoe UI"/>
                              <w:b/>
                              <w:color w:val="004997"/>
                              <w:spacing w:val="-2"/>
                              <w:sz w:val="12"/>
                            </w:rPr>
                            <w:t>FFA.org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5pt;margin-top:763.645386pt;width:362.15pt;height:10pt;mso-position-horizontal-relative:page;mso-position-vertical-relative:page;z-index:-15990784" type="#_x0000_t202" id="docshape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b/>
                        <w:sz w:val="12"/>
                      </w:rPr>
                    </w:pP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National</w:t>
                    </w:r>
                    <w:r>
                      <w:rPr>
                        <w:rFonts w:ascii="Segoe UI"/>
                        <w:b/>
                        <w:color w:val="004997"/>
                        <w:spacing w:val="-5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FFA</w:t>
                    </w:r>
                    <w:r>
                      <w:rPr>
                        <w:rFonts w:ascii="Segoe UI"/>
                        <w:b/>
                        <w:color w:val="004997"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Organization</w:t>
                    </w:r>
                    <w:r>
                      <w:rPr>
                        <w:rFonts w:ascii="Segoe UI"/>
                        <w:b/>
                        <w:color w:val="004997"/>
                        <w:spacing w:val="-1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Headquarters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6060</w:t>
                    </w:r>
                    <w:r>
                      <w:rPr>
                        <w:rFonts w:ascii="Segoe UI"/>
                        <w:b/>
                        <w:color w:val="004997"/>
                        <w:spacing w:val="-4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FFA</w:t>
                    </w:r>
                    <w:r>
                      <w:rPr>
                        <w:rFonts w:ascii="Segoe UI"/>
                        <w:b/>
                        <w:color w:val="004997"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Drive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Segoe UI"/>
                        <w:b/>
                        <w:color w:val="004997"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Indianapolis,</w:t>
                    </w:r>
                    <w:r>
                      <w:rPr>
                        <w:rFonts w:ascii="Segoe UI"/>
                        <w:b/>
                        <w:color w:val="004997"/>
                        <w:spacing w:val="-2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IN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46268-0960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317-802-6060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888-332-2668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z w:val="12"/>
                      </w:rPr>
                      <w:t>|</w:t>
                    </w:r>
                    <w:r>
                      <w:rPr>
                        <w:rFonts w:ascii="Segoe UI"/>
                        <w:b/>
                        <w:color w:val="004997"/>
                        <w:spacing w:val="-3"/>
                        <w:sz w:val="12"/>
                      </w:rPr>
                      <w:t> </w:t>
                    </w:r>
                    <w:r>
                      <w:rPr>
                        <w:rFonts w:ascii="Segoe UI"/>
                        <w:b/>
                        <w:color w:val="004997"/>
                        <w:spacing w:val="-2"/>
                        <w:sz w:val="12"/>
                      </w:rPr>
                      <w:t>FFA.org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6208">
              <wp:simplePos x="0" y="0"/>
              <wp:positionH relativeFrom="page">
                <wp:posOffset>2671749</wp:posOffset>
              </wp:positionH>
              <wp:positionV relativeFrom="page">
                <wp:posOffset>9588118</wp:posOffset>
              </wp:positionV>
              <wp:extent cx="2063114" cy="1397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06311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2024</w:t>
                          </w:r>
                          <w:r>
                            <w:rPr>
                              <w:rFonts w:ascii="Calibri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FFA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Nursery/Landscape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18"/>
                            </w:rPr>
                            <w:t>Exam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0.373993pt;margin-top:754.969971pt;width:162.450pt;height:11pt;mso-position-horizontal-relative:page;mso-position-vertical-relative:page;z-index:-15990272" type="#_x0000_t202" id="docshape8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National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FFA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Nursery/Landscape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>Exam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6720">
              <wp:simplePos x="0" y="0"/>
              <wp:positionH relativeFrom="page">
                <wp:posOffset>6152527</wp:posOffset>
              </wp:positionH>
              <wp:positionV relativeFrom="page">
                <wp:posOffset>9588118</wp:posOffset>
              </wp:positionV>
              <wp:extent cx="535305" cy="13970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5353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4.450989pt;margin-top:754.969971pt;width:42.15pt;height:11pt;mso-position-horizontal-relative:page;mso-position-vertical-relative:page;z-index:-15989760" type="#_x0000_t202" id="docshape9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Page</w:t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> PAGE </w:instrText>
                    </w:r>
                    <w:r>
                      <w:rPr>
                        <w:rFonts w:ascii="Calibri"/>
                        <w:sz w:val="18"/>
                      </w:rPr>
                      <w:fldChar w:fldCharType="separate"/>
                    </w:r>
                    <w:r>
                      <w:rPr>
                        <w:rFonts w:ascii="Calibri"/>
                        <w:sz w:val="18"/>
                      </w:rPr>
                      <w:t>1</w:t>
                    </w:r>
                    <w:r>
                      <w:rPr>
                        <w:rFonts w:ascii="Calibri"/>
                        <w:sz w:val="18"/>
                      </w:rPr>
                      <w:fldChar w:fldCharType="end"/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7232">
              <wp:simplePos x="0" y="0"/>
              <wp:positionH relativeFrom="page">
                <wp:posOffset>2671749</wp:posOffset>
              </wp:positionH>
              <wp:positionV relativeFrom="page">
                <wp:posOffset>9588118</wp:posOffset>
              </wp:positionV>
              <wp:extent cx="2063114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06311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2024</w:t>
                          </w:r>
                          <w:r>
                            <w:rPr>
                              <w:rFonts w:ascii="Calibri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FFA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Nursery/Landscape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18"/>
                            </w:rPr>
                            <w:t>Exam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0.373993pt;margin-top:754.969971pt;width:162.450pt;height:11pt;mso-position-horizontal-relative:page;mso-position-vertical-relative:page;z-index:-15989248" type="#_x0000_t202" id="docshape10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National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FFA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Nursery/Landscape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>Exam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7744">
              <wp:simplePos x="0" y="0"/>
              <wp:positionH relativeFrom="page">
                <wp:posOffset>6152527</wp:posOffset>
              </wp:positionH>
              <wp:positionV relativeFrom="page">
                <wp:posOffset>9588118</wp:posOffset>
              </wp:positionV>
              <wp:extent cx="535305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5353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4.450989pt;margin-top:754.969971pt;width:42.15pt;height:11pt;mso-position-horizontal-relative:page;mso-position-vertical-relative:page;z-index:-15988736" type="#_x0000_t202" id="docshape11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Page</w:t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> PAGE </w:instrText>
                    </w:r>
                    <w:r>
                      <w:rPr>
                        <w:rFonts w:ascii="Calibri"/>
                        <w:sz w:val="18"/>
                      </w:rPr>
                      <w:fldChar w:fldCharType="separate"/>
                    </w:r>
                    <w:r>
                      <w:rPr>
                        <w:rFonts w:ascii="Calibri"/>
                        <w:sz w:val="18"/>
                      </w:rPr>
                      <w:t>2</w:t>
                    </w:r>
                    <w:r>
                      <w:rPr>
                        <w:rFonts w:ascii="Calibri"/>
                        <w:sz w:val="18"/>
                      </w:rPr>
                      <w:fldChar w:fldCharType="end"/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8256">
              <wp:simplePos x="0" y="0"/>
              <wp:positionH relativeFrom="page">
                <wp:posOffset>2671749</wp:posOffset>
              </wp:positionH>
              <wp:positionV relativeFrom="page">
                <wp:posOffset>9588118</wp:posOffset>
              </wp:positionV>
              <wp:extent cx="2063114" cy="13970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06311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2024</w:t>
                          </w:r>
                          <w:r>
                            <w:rPr>
                              <w:rFonts w:ascii="Calibri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FFA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Nursery/Landscape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18"/>
                            </w:rPr>
                            <w:t>Exam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0.373993pt;margin-top:754.969971pt;width:162.450pt;height:11pt;mso-position-horizontal-relative:page;mso-position-vertical-relative:page;z-index:-15988224" type="#_x0000_t202" id="docshape12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National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FFA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Nursery/Landscape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>Exam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8768">
              <wp:simplePos x="0" y="0"/>
              <wp:positionH relativeFrom="page">
                <wp:posOffset>6152527</wp:posOffset>
              </wp:positionH>
              <wp:positionV relativeFrom="page">
                <wp:posOffset>9588118</wp:posOffset>
              </wp:positionV>
              <wp:extent cx="535305" cy="13970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5353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4.450989pt;margin-top:754.969971pt;width:42.15pt;height:11pt;mso-position-horizontal-relative:page;mso-position-vertical-relative:page;z-index:-15987712" type="#_x0000_t202" id="docshape13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Page</w:t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> PAGE </w:instrText>
                    </w:r>
                    <w:r>
                      <w:rPr>
                        <w:rFonts w:ascii="Calibri"/>
                        <w:sz w:val="18"/>
                      </w:rPr>
                      <w:fldChar w:fldCharType="separate"/>
                    </w:r>
                    <w:r>
                      <w:rPr>
                        <w:rFonts w:ascii="Calibri"/>
                        <w:sz w:val="18"/>
                      </w:rPr>
                      <w:t>3</w:t>
                    </w:r>
                    <w:r>
                      <w:rPr>
                        <w:rFonts w:ascii="Calibri"/>
                        <w:sz w:val="18"/>
                      </w:rPr>
                      <w:fldChar w:fldCharType="end"/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9280">
              <wp:simplePos x="0" y="0"/>
              <wp:positionH relativeFrom="page">
                <wp:posOffset>2671749</wp:posOffset>
              </wp:positionH>
              <wp:positionV relativeFrom="page">
                <wp:posOffset>9588118</wp:posOffset>
              </wp:positionV>
              <wp:extent cx="2063114" cy="13970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06311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2024</w:t>
                          </w:r>
                          <w:r>
                            <w:rPr>
                              <w:rFonts w:ascii="Calibri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National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FFA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Nursery/Landscape</w:t>
                          </w:r>
                          <w:r>
                            <w:rPr>
                              <w:rFonts w:ascii="Calibri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18"/>
                            </w:rPr>
                            <w:t>Exam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0.373993pt;margin-top:754.969971pt;width:162.450pt;height:11pt;mso-position-horizontal-relative:page;mso-position-vertical-relative:page;z-index:-15987200" type="#_x0000_t202" id="docshape14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National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FFA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Nursery/Landscape</w:t>
                    </w:r>
                    <w:r>
                      <w:rPr>
                        <w:rFonts w:asci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18"/>
                      </w:rPr>
                      <w:t>Exam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9792">
              <wp:simplePos x="0" y="0"/>
              <wp:positionH relativeFrom="page">
                <wp:posOffset>6152527</wp:posOffset>
              </wp:positionH>
              <wp:positionV relativeFrom="page">
                <wp:posOffset>9588118</wp:posOffset>
              </wp:positionV>
              <wp:extent cx="535305" cy="13970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5353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4.450989pt;margin-top:754.969971pt;width:42.15pt;height:11pt;mso-position-horizontal-relative:page;mso-position-vertical-relative:page;z-index:-15986688" type="#_x0000_t202" id="docshape15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Page</w:t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> PAGE </w:instrText>
                    </w:r>
                    <w:r>
                      <w:rPr>
                        <w:rFonts w:ascii="Calibri"/>
                        <w:sz w:val="18"/>
                      </w:rPr>
                      <w:fldChar w:fldCharType="separate"/>
                    </w:r>
                    <w:r>
                      <w:rPr>
                        <w:rFonts w:ascii="Calibri"/>
                        <w:sz w:val="18"/>
                      </w:rPr>
                      <w:t>4</w:t>
                    </w:r>
                    <w:r>
                      <w:rPr>
                        <w:rFonts w:ascii="Calibri"/>
                        <w:sz w:val="18"/>
                      </w:rPr>
                      <w:fldChar w:fldCharType="end"/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sz w:val="18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4672">
              <wp:simplePos x="0" y="0"/>
              <wp:positionH relativeFrom="page">
                <wp:posOffset>1270</wp:posOffset>
              </wp:positionH>
              <wp:positionV relativeFrom="page">
                <wp:posOffset>419099</wp:posOffset>
              </wp:positionV>
              <wp:extent cx="7772400" cy="20574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7772400" cy="205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20574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205740"/>
                            </a:lnTo>
                            <a:lnTo>
                              <a:pt x="7772400" y="205740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F1DAB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.1pt;margin-top:32.999996pt;width:612pt;height:16.2pt;mso-position-horizontal-relative:page;mso-position-vertical-relative:page;z-index:-15991808" id="docshape5" filled="true" fillcolor="#f1dab1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5184">
              <wp:simplePos x="0" y="0"/>
              <wp:positionH relativeFrom="page">
                <wp:posOffset>6766559</wp:posOffset>
              </wp:positionH>
              <wp:positionV relativeFrom="page">
                <wp:posOffset>417433</wp:posOffset>
              </wp:positionV>
              <wp:extent cx="144145" cy="16065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4414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011E41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011E41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011E41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011E41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011E41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799988pt;margin-top:32.868763pt;width:11.35pt;height:12.65pt;mso-position-horizontal-relative:page;mso-position-vertical-relative:page;z-index:-15991296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011E41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011E41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011E41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011E41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/>
                        <w:color w:val="011E41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3"/>
      <w:numFmt w:val="upperLetter"/>
      <w:lvlText w:val="%1."/>
      <w:lvlJc w:val="left"/>
      <w:pPr>
        <w:ind w:left="73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3"/>
      <w:numFmt w:val="upperLetter"/>
      <w:lvlText w:val="%1."/>
      <w:lvlJc w:val="left"/>
      <w:pPr>
        <w:ind w:left="73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3"/>
      <w:numFmt w:val="upperLetter"/>
      <w:lvlText w:val="%1."/>
      <w:lvlJc w:val="left"/>
      <w:pPr>
        <w:ind w:left="7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3"/>
      <w:numFmt w:val="upperLetter"/>
      <w:lvlText w:val="%1."/>
      <w:lvlJc w:val="left"/>
      <w:pPr>
        <w:ind w:left="74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3"/>
      <w:numFmt w:val="upperLetter"/>
      <w:lvlText w:val="%1."/>
      <w:lvlJc w:val="left"/>
      <w:pPr>
        <w:ind w:left="7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3"/>
      <w:numFmt w:val="upperLetter"/>
      <w:lvlText w:val="%1."/>
      <w:lvlJc w:val="left"/>
      <w:pPr>
        <w:ind w:left="794" w:hanging="41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9" w:hanging="4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19" w:hanging="4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79" w:hanging="4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39" w:hanging="4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9" w:hanging="4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9" w:hanging="4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9" w:hanging="4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79" w:hanging="416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3"/>
      <w:numFmt w:val="upperLetter"/>
      <w:lvlText w:val="%1."/>
      <w:lvlJc w:val="left"/>
      <w:pPr>
        <w:ind w:left="73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3"/>
      <w:numFmt w:val="upperLetter"/>
      <w:lvlText w:val="%1."/>
      <w:lvlJc w:val="left"/>
      <w:pPr>
        <w:ind w:left="7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upperLetter"/>
      <w:lvlText w:val="%1."/>
      <w:lvlJc w:val="left"/>
      <w:pPr>
        <w:ind w:left="73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6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78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738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1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4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1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8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56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47" w:hanging="54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11E41"/>
        <w:spacing w:val="-1"/>
        <w:w w:val="68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387" w:hanging="54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11E41"/>
        <w:spacing w:val="-1"/>
        <w:w w:val="91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0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59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9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9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9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9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9" w:hanging="540"/>
      </w:pPr>
      <w:rPr>
        <w:rFonts w:hint="default"/>
        <w:lang w:val="en-US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573"/>
    </w:pPr>
    <w:rPr>
      <w:rFonts w:ascii="Calibri" w:hAnsi="Calibri" w:eastAsia="Calibri" w:cs="Calibri"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86" w:hanging="540"/>
    </w:pPr>
    <w:rPr>
      <w:rFonts w:ascii="Century Gothic" w:hAnsi="Century Gothic" w:eastAsia="Century Gothic" w:cs="Century Gothic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header" Target="header4.xml"/><Relationship Id="rId14" Type="http://schemas.openxmlformats.org/officeDocument/2006/relationships/footer" Target="footer5.xml"/><Relationship Id="rId15" Type="http://schemas.openxmlformats.org/officeDocument/2006/relationships/header" Target="header5.xml"/><Relationship Id="rId16" Type="http://schemas.openxmlformats.org/officeDocument/2006/relationships/footer" Target="footer6.xm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dcterms:created xsi:type="dcterms:W3CDTF">2025-11-12T16:29:52Z</dcterms:created>
  <dcterms:modified xsi:type="dcterms:W3CDTF">2025-11-12T16:29:52Z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LastSaved">
    <vt:filetime>2025-11-12T00:00:00Z</vt:filetime>
  </property>
</Properties>
</file>