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F6" w:rsidRDefault="00C93DF6" w:rsidP="00C93DF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</w:t>
      </w:r>
    </w:p>
    <w:p w:rsidR="00C93DF6" w:rsidRDefault="00C93DF6" w:rsidP="00C93DF6">
      <w:pPr>
        <w:rPr>
          <w:b/>
          <w:sz w:val="28"/>
          <w:szCs w:val="28"/>
        </w:rPr>
      </w:pPr>
    </w:p>
    <w:p w:rsidR="00C93DF6" w:rsidRDefault="00C93DF6" w:rsidP="00C93DF6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Chapter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</w:t>
      </w:r>
    </w:p>
    <w:p w:rsidR="00C93DF6" w:rsidRDefault="00C93DF6" w:rsidP="00A22E33">
      <w:pPr>
        <w:jc w:val="center"/>
        <w:rPr>
          <w:b/>
          <w:sz w:val="28"/>
          <w:szCs w:val="28"/>
        </w:rPr>
      </w:pPr>
    </w:p>
    <w:p w:rsidR="00A22E33" w:rsidRPr="00A22E33" w:rsidRDefault="00A22E33" w:rsidP="00A22E33">
      <w:pPr>
        <w:jc w:val="center"/>
        <w:rPr>
          <w:b/>
          <w:sz w:val="28"/>
          <w:szCs w:val="28"/>
        </w:rPr>
      </w:pPr>
      <w:r w:rsidRPr="00A22E33">
        <w:rPr>
          <w:b/>
          <w:sz w:val="28"/>
          <w:szCs w:val="28"/>
        </w:rPr>
        <w:t xml:space="preserve">2016 Louisiana Veterinary Science CDE- Math Practicum  </w:t>
      </w:r>
    </w:p>
    <w:p w:rsidR="00AF2DE3" w:rsidRDefault="00AF2DE3" w:rsidP="00A22E33"/>
    <w:p w:rsidR="00A22E33" w:rsidRPr="00AF2DE3" w:rsidRDefault="00AF2DE3" w:rsidP="00A22E33">
      <w:pPr>
        <w:rPr>
          <w:sz w:val="24"/>
          <w:szCs w:val="24"/>
        </w:rPr>
      </w:pPr>
      <w:r w:rsidRPr="00AF2DE3">
        <w:rPr>
          <w:sz w:val="24"/>
          <w:szCs w:val="24"/>
        </w:rPr>
        <w:t>Directions: Circle the correct answer to the question</w:t>
      </w:r>
      <w:r w:rsidR="00A2528C">
        <w:rPr>
          <w:sz w:val="24"/>
          <w:szCs w:val="24"/>
        </w:rPr>
        <w:t xml:space="preserve">. </w:t>
      </w:r>
      <w:bookmarkStart w:id="0" w:name="_GoBack"/>
      <w:bookmarkEnd w:id="0"/>
    </w:p>
    <w:p w:rsidR="00AF2DE3" w:rsidRDefault="00AF2DE3" w:rsidP="00A22E33"/>
    <w:p w:rsidR="00AF2DE3" w:rsidRDefault="00AF2DE3" w:rsidP="00A22E33"/>
    <w:p w:rsidR="00616B09" w:rsidRPr="00936380" w:rsidRDefault="00616B09" w:rsidP="0093638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You pull the thermometer and read a temperature of 37.8 degrees Celsius. The doctor says that is normal and he does</w:t>
      </w:r>
      <w:r w:rsidR="00FF6C5F"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not think the mare’s colic is due to an infectious cause. From the mare’s head Mr. Wagoner comments that he never</w:t>
      </w:r>
      <w:r w:rsidR="00FF6C5F"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has understood the Celsius scale and wants to know what the mare’s temperature is in Fahrenheit. What is the mare’s temperature in degrees Fahrenheit?</w:t>
      </w:r>
    </w:p>
    <w:p w:rsidR="00616B09" w:rsidRPr="00936380" w:rsidRDefault="00616B09" w:rsidP="00936380">
      <w:pPr>
        <w:pStyle w:val="ListParagraph"/>
        <w:spacing w:line="276" w:lineRule="auto"/>
        <w:rPr>
          <w:sz w:val="24"/>
          <w:szCs w:val="24"/>
        </w:rPr>
      </w:pPr>
    </w:p>
    <w:p w:rsidR="00616B09" w:rsidRPr="00936380" w:rsidRDefault="00616B09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 96 degrees</w:t>
      </w:r>
    </w:p>
    <w:p w:rsidR="00616B09" w:rsidRPr="00936380" w:rsidRDefault="00616B09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B) 98 degrees</w:t>
      </w:r>
    </w:p>
    <w:p w:rsidR="00616B09" w:rsidRPr="00936380" w:rsidRDefault="00616B09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C) 100 degrees</w:t>
      </w:r>
    </w:p>
    <w:p w:rsidR="00616B09" w:rsidRPr="00936380" w:rsidRDefault="00616B09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D) 102 degrees</w:t>
      </w:r>
    </w:p>
    <w:p w:rsidR="00616B09" w:rsidRPr="00936380" w:rsidRDefault="00616B09" w:rsidP="00936380">
      <w:pPr>
        <w:spacing w:line="276" w:lineRule="auto"/>
        <w:rPr>
          <w:sz w:val="24"/>
          <w:szCs w:val="24"/>
        </w:rPr>
      </w:pPr>
    </w:p>
    <w:p w:rsidR="00616B09" w:rsidRPr="00936380" w:rsidRDefault="00616B09" w:rsidP="00936380">
      <w:pPr>
        <w:spacing w:line="276" w:lineRule="auto"/>
        <w:rPr>
          <w:sz w:val="24"/>
          <w:szCs w:val="24"/>
        </w:rPr>
      </w:pPr>
    </w:p>
    <w:p w:rsidR="00616B09" w:rsidRPr="00936380" w:rsidRDefault="00616B09" w:rsidP="00936380">
      <w:pPr>
        <w:spacing w:line="276" w:lineRule="auto"/>
        <w:rPr>
          <w:sz w:val="24"/>
          <w:szCs w:val="24"/>
        </w:rPr>
      </w:pPr>
    </w:p>
    <w:p w:rsidR="00FF6C5F" w:rsidRPr="00936380" w:rsidRDefault="00FF6C5F" w:rsidP="0093638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 xml:space="preserve">Dr. </w:t>
      </w:r>
      <w:proofErr w:type="spellStart"/>
      <w:r w:rsidRPr="00936380">
        <w:rPr>
          <w:sz w:val="24"/>
          <w:szCs w:val="24"/>
        </w:rPr>
        <w:t>Tietbaum</w:t>
      </w:r>
      <w:proofErr w:type="spellEnd"/>
      <w:r w:rsidRPr="00936380">
        <w:rPr>
          <w:sz w:val="24"/>
          <w:szCs w:val="24"/>
        </w:rPr>
        <w:t xml:space="preserve"> gives Molly the medicine for </w:t>
      </w:r>
      <w:proofErr w:type="spellStart"/>
      <w:r w:rsidRPr="00936380">
        <w:rPr>
          <w:sz w:val="24"/>
          <w:szCs w:val="24"/>
        </w:rPr>
        <w:t>Shep</w:t>
      </w:r>
      <w:proofErr w:type="spellEnd"/>
      <w:r w:rsidRPr="00936380">
        <w:rPr>
          <w:sz w:val="24"/>
          <w:szCs w:val="24"/>
        </w:rPr>
        <w:t>, then pulls on a palpation sleeve, lubes it up and prepares to palpate the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mare. He finds that everything is in the right place in the mare, but that the fecal balls he encounters are dry and hard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indicating slow passage through the digestive tract. He decides to administer mineral oil and water via a nasogastric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tube as a laxative. He asks you to get a bucket, a nasogastric tube, a pump and a one gallon jug of mineral oil out of the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 xml:space="preserve">truck. The pump he uses will pump 4 </w:t>
      </w:r>
      <w:proofErr w:type="spellStart"/>
      <w:r w:rsidRPr="00936380">
        <w:rPr>
          <w:sz w:val="24"/>
          <w:szCs w:val="24"/>
        </w:rPr>
        <w:t>oz</w:t>
      </w:r>
      <w:proofErr w:type="spellEnd"/>
      <w:r w:rsidRPr="00936380">
        <w:rPr>
          <w:sz w:val="24"/>
          <w:szCs w:val="24"/>
        </w:rPr>
        <w:t xml:space="preserve"> of fluid per stroke.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How many strokes will it take to pump the entire gallon of oil plus a gallon of water?</w:t>
      </w: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 20</w:t>
      </w: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B) 32</w:t>
      </w: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C) 64</w:t>
      </w:r>
    </w:p>
    <w:p w:rsidR="00616B09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D) 128</w:t>
      </w: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</w:p>
    <w:p w:rsidR="00FF6C5F" w:rsidRPr="00936380" w:rsidRDefault="00FF6C5F" w:rsidP="00936380">
      <w:pPr>
        <w:pStyle w:val="ListParagraph"/>
        <w:spacing w:line="276" w:lineRule="auto"/>
        <w:rPr>
          <w:sz w:val="24"/>
          <w:szCs w:val="24"/>
        </w:rPr>
      </w:pPr>
    </w:p>
    <w:p w:rsidR="008E031A" w:rsidRPr="00936380" w:rsidRDefault="008E031A" w:rsidP="0093638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1000 mg = _____ g</w:t>
      </w:r>
    </w:p>
    <w:p w:rsidR="00FF6C5F" w:rsidRPr="00AF2DE3" w:rsidRDefault="008E031A" w:rsidP="00AF2DE3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</w:t>
      </w:r>
      <w:r w:rsidRPr="00936380">
        <w:rPr>
          <w:sz w:val="24"/>
          <w:szCs w:val="24"/>
        </w:rPr>
        <w:t xml:space="preserve"> .001</w:t>
      </w:r>
      <w:r w:rsidR="00AF2DE3">
        <w:rPr>
          <w:sz w:val="24"/>
          <w:szCs w:val="24"/>
        </w:rPr>
        <w:t xml:space="preserve">      </w:t>
      </w:r>
      <w:r w:rsidRPr="00AF2DE3">
        <w:rPr>
          <w:sz w:val="24"/>
          <w:szCs w:val="24"/>
        </w:rPr>
        <w:t>B)</w:t>
      </w:r>
      <w:r w:rsidRPr="00AF2DE3">
        <w:rPr>
          <w:sz w:val="24"/>
          <w:szCs w:val="24"/>
        </w:rPr>
        <w:t xml:space="preserve"> .01</w:t>
      </w:r>
      <w:r w:rsidR="00AF2DE3">
        <w:rPr>
          <w:sz w:val="24"/>
          <w:szCs w:val="24"/>
        </w:rPr>
        <w:t xml:space="preserve">      </w:t>
      </w:r>
      <w:r w:rsidRPr="00AF2DE3">
        <w:rPr>
          <w:sz w:val="24"/>
          <w:szCs w:val="24"/>
        </w:rPr>
        <w:t>C)</w:t>
      </w:r>
      <w:r w:rsidRPr="00AF2DE3">
        <w:rPr>
          <w:sz w:val="24"/>
          <w:szCs w:val="24"/>
        </w:rPr>
        <w:t xml:space="preserve"> 1</w:t>
      </w:r>
      <w:r w:rsidR="00936380" w:rsidRPr="00AF2DE3">
        <w:rPr>
          <w:sz w:val="24"/>
          <w:szCs w:val="24"/>
        </w:rPr>
        <w:t xml:space="preserve">            </w:t>
      </w:r>
      <w:r w:rsidRPr="00AF2DE3">
        <w:rPr>
          <w:sz w:val="24"/>
          <w:szCs w:val="24"/>
        </w:rPr>
        <w:t>D)</w:t>
      </w:r>
      <w:r w:rsidRPr="00AF2DE3">
        <w:rPr>
          <w:sz w:val="24"/>
          <w:szCs w:val="24"/>
        </w:rPr>
        <w:t xml:space="preserve"> 10</w:t>
      </w:r>
    </w:p>
    <w:p w:rsidR="000A6F97" w:rsidRPr="00174D09" w:rsidRDefault="000A6F97" w:rsidP="00174D0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74D09">
        <w:rPr>
          <w:sz w:val="24"/>
          <w:szCs w:val="24"/>
        </w:rPr>
        <w:lastRenderedPageBreak/>
        <w:t xml:space="preserve">A cat in end-stage renal disease is receiving </w:t>
      </w:r>
      <w:proofErr w:type="spellStart"/>
      <w:r w:rsidRPr="00174D09">
        <w:rPr>
          <w:sz w:val="24"/>
          <w:szCs w:val="24"/>
        </w:rPr>
        <w:t>Epoetin</w:t>
      </w:r>
      <w:proofErr w:type="spellEnd"/>
      <w:r w:rsidRPr="00174D09">
        <w:rPr>
          <w:sz w:val="24"/>
          <w:szCs w:val="24"/>
        </w:rPr>
        <w:t xml:space="preserve"> (2000 u/ml). The dose is </w:t>
      </w:r>
      <w:proofErr w:type="gramStart"/>
      <w:r w:rsidRPr="00174D09">
        <w:rPr>
          <w:sz w:val="24"/>
          <w:szCs w:val="24"/>
        </w:rPr>
        <w:t>100 u/kg</w:t>
      </w:r>
      <w:proofErr w:type="gramEnd"/>
      <w:r w:rsidRPr="00174D09">
        <w:rPr>
          <w:sz w:val="24"/>
          <w:szCs w:val="24"/>
        </w:rPr>
        <w:t>. Your patient weighs 5.5 lb. How many units will you deliver?</w:t>
      </w:r>
    </w:p>
    <w:p w:rsidR="000A6F97" w:rsidRPr="00936380" w:rsidRDefault="000A6F97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</w:t>
      </w:r>
      <w:r w:rsidRPr="00936380">
        <w:rPr>
          <w:sz w:val="24"/>
          <w:szCs w:val="24"/>
        </w:rPr>
        <w:t xml:space="preserve"> 250</w:t>
      </w:r>
      <w:r w:rsidRPr="00936380">
        <w:rPr>
          <w:sz w:val="24"/>
          <w:szCs w:val="24"/>
        </w:rPr>
        <w:tab/>
      </w:r>
    </w:p>
    <w:p w:rsidR="000A6F97" w:rsidRPr="00936380" w:rsidRDefault="000A6F97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B)</w:t>
      </w:r>
      <w:r w:rsidRPr="00936380">
        <w:rPr>
          <w:sz w:val="24"/>
          <w:szCs w:val="24"/>
        </w:rPr>
        <w:t xml:space="preserve"> 500</w:t>
      </w:r>
    </w:p>
    <w:p w:rsidR="000A6F97" w:rsidRPr="00936380" w:rsidRDefault="000A6F97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C)</w:t>
      </w:r>
      <w:r w:rsidRPr="00936380">
        <w:rPr>
          <w:sz w:val="24"/>
          <w:szCs w:val="24"/>
        </w:rPr>
        <w:t xml:space="preserve"> 750</w:t>
      </w:r>
    </w:p>
    <w:p w:rsidR="000A6F97" w:rsidRPr="00936380" w:rsidRDefault="000A6F97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D)</w:t>
      </w:r>
      <w:r w:rsidRPr="00936380">
        <w:rPr>
          <w:sz w:val="24"/>
          <w:szCs w:val="24"/>
        </w:rPr>
        <w:t xml:space="preserve"> 1000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</w:p>
    <w:p w:rsidR="000C664A" w:rsidRPr="00936380" w:rsidRDefault="000C664A" w:rsidP="00936380">
      <w:pPr>
        <w:pStyle w:val="ListParagraph"/>
        <w:spacing w:line="276" w:lineRule="auto"/>
        <w:rPr>
          <w:sz w:val="24"/>
          <w:szCs w:val="24"/>
        </w:rPr>
      </w:pPr>
    </w:p>
    <w:p w:rsidR="000C664A" w:rsidRPr="00936380" w:rsidRDefault="000C664A" w:rsidP="00936380">
      <w:pPr>
        <w:pStyle w:val="ListParagraph"/>
        <w:spacing w:line="276" w:lineRule="auto"/>
        <w:rPr>
          <w:sz w:val="24"/>
          <w:szCs w:val="24"/>
        </w:rPr>
      </w:pPr>
    </w:p>
    <w:p w:rsidR="000C664A" w:rsidRPr="00936380" w:rsidRDefault="000C664A" w:rsidP="00936380">
      <w:pPr>
        <w:pStyle w:val="ListParagraph"/>
        <w:spacing w:line="276" w:lineRule="auto"/>
        <w:rPr>
          <w:sz w:val="24"/>
          <w:szCs w:val="24"/>
        </w:rPr>
      </w:pP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 xml:space="preserve">Dr. </w:t>
      </w:r>
      <w:proofErr w:type="spellStart"/>
      <w:r w:rsidRPr="00936380">
        <w:rPr>
          <w:sz w:val="24"/>
          <w:szCs w:val="24"/>
        </w:rPr>
        <w:t>Tietbaum</w:t>
      </w:r>
      <w:proofErr w:type="spellEnd"/>
      <w:r w:rsidRPr="00936380">
        <w:rPr>
          <w:sz w:val="24"/>
          <w:szCs w:val="24"/>
        </w:rPr>
        <w:t xml:space="preserve"> gives Ms. Minerva the instructions and has just hung up the phone when a pickup and stock trailer roll in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 xml:space="preserve">to the clinic yard. You and doc arrive in the back of the clinic to find Rob Whey, the owner of Whey </w:t>
      </w:r>
      <w:proofErr w:type="gramStart"/>
      <w:r w:rsidRPr="00936380">
        <w:rPr>
          <w:sz w:val="24"/>
          <w:szCs w:val="24"/>
        </w:rPr>
        <w:t>Out</w:t>
      </w:r>
      <w:proofErr w:type="gramEnd"/>
      <w:r w:rsidRPr="00936380">
        <w:rPr>
          <w:sz w:val="24"/>
          <w:szCs w:val="24"/>
        </w:rPr>
        <w:t xml:space="preserve"> Dairy unloading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a Holstein cow into the pens near the hydraulic chute. The cow is obviously lame on her left hind foot. The three of you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get the cow into the chute and doc examines the foot. He diagnoses digital dermatitis also known as hairy heel warts. It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 xml:space="preserve">is a tough disease to treat, and it is likely that quite of few </w:t>
      </w:r>
      <w:r w:rsidRPr="00936380">
        <w:rPr>
          <w:sz w:val="24"/>
          <w:szCs w:val="24"/>
        </w:rPr>
        <w:t xml:space="preserve">of Mr. Whey’s 500 Holsteins are </w:t>
      </w:r>
      <w:r w:rsidRPr="00936380">
        <w:rPr>
          <w:sz w:val="24"/>
          <w:szCs w:val="24"/>
        </w:rPr>
        <w:t xml:space="preserve">affected. Dr. </w:t>
      </w:r>
      <w:proofErr w:type="spellStart"/>
      <w:r w:rsidRPr="00936380">
        <w:rPr>
          <w:sz w:val="24"/>
          <w:szCs w:val="24"/>
        </w:rPr>
        <w:t>Tietbaum</w:t>
      </w:r>
      <w:proofErr w:type="spellEnd"/>
      <w:r w:rsidRPr="00936380">
        <w:rPr>
          <w:sz w:val="24"/>
          <w:szCs w:val="24"/>
        </w:rPr>
        <w:t xml:space="preserve"> says</w:t>
      </w:r>
      <w:r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he has just read an article about using a topical antibiotic spray to treat these cases and he wants to treat this as a herd</w:t>
      </w:r>
      <w:r w:rsidR="00D55268"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problem, not just a single cow problem. As Rob loads the cow back into the trailer you and doc mix up the spray to send</w:t>
      </w:r>
      <w:r w:rsidR="00D55268"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 xml:space="preserve">home with Rob to treat the whole herd. Dr. </w:t>
      </w:r>
      <w:proofErr w:type="spellStart"/>
      <w:r w:rsidRPr="00936380">
        <w:rPr>
          <w:sz w:val="24"/>
          <w:szCs w:val="24"/>
        </w:rPr>
        <w:t>Tietbaum</w:t>
      </w:r>
      <w:proofErr w:type="spellEnd"/>
      <w:r w:rsidRPr="00936380">
        <w:rPr>
          <w:sz w:val="24"/>
          <w:szCs w:val="24"/>
        </w:rPr>
        <w:t xml:space="preserve"> has you help him pre</w:t>
      </w:r>
      <w:r w:rsidR="00D55268" w:rsidRPr="00936380">
        <w:rPr>
          <w:sz w:val="24"/>
          <w:szCs w:val="24"/>
        </w:rPr>
        <w:t xml:space="preserve">pare several 16 gram packets of </w:t>
      </w:r>
      <w:proofErr w:type="spellStart"/>
      <w:r w:rsidRPr="00936380">
        <w:rPr>
          <w:sz w:val="24"/>
          <w:szCs w:val="24"/>
        </w:rPr>
        <w:t>Lincomix</w:t>
      </w:r>
      <w:proofErr w:type="spellEnd"/>
      <w:r w:rsidR="00D55268" w:rsidRPr="00936380">
        <w:rPr>
          <w:sz w:val="24"/>
          <w:szCs w:val="24"/>
        </w:rPr>
        <w:t xml:space="preserve"> </w:t>
      </w:r>
      <w:r w:rsidRPr="00936380">
        <w:rPr>
          <w:sz w:val="24"/>
          <w:szCs w:val="24"/>
        </w:rPr>
        <w:t>powder. The spray will be created by mixing one 16 gram packet in 2 liters of water to create the correct concentration.</w:t>
      </w:r>
    </w:p>
    <w:p w:rsidR="00B92912" w:rsidRPr="00936380" w:rsidRDefault="00B92912" w:rsidP="0093638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What is the concentration of the foot spray in mg/ml?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 16 mg/ml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B) 8 mg/ml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C) 160 mg/L</w:t>
      </w:r>
    </w:p>
    <w:p w:rsidR="000C664A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D) 80 mg/ml</w:t>
      </w:r>
    </w:p>
    <w:p w:rsidR="00C018C0" w:rsidRPr="00936380" w:rsidRDefault="00C018C0" w:rsidP="00936380">
      <w:pPr>
        <w:spacing w:line="276" w:lineRule="auto"/>
        <w:rPr>
          <w:sz w:val="24"/>
          <w:szCs w:val="24"/>
        </w:rPr>
      </w:pPr>
    </w:p>
    <w:p w:rsidR="00C018C0" w:rsidRPr="00936380" w:rsidRDefault="00C018C0" w:rsidP="00936380">
      <w:pPr>
        <w:spacing w:line="276" w:lineRule="auto"/>
        <w:rPr>
          <w:sz w:val="24"/>
          <w:szCs w:val="24"/>
        </w:rPr>
      </w:pPr>
    </w:p>
    <w:p w:rsidR="00C018C0" w:rsidRPr="00936380" w:rsidRDefault="00C018C0" w:rsidP="00936380">
      <w:pPr>
        <w:spacing w:line="276" w:lineRule="auto"/>
        <w:rPr>
          <w:sz w:val="24"/>
          <w:szCs w:val="24"/>
        </w:rPr>
      </w:pPr>
    </w:p>
    <w:p w:rsidR="00B92912" w:rsidRPr="00174D09" w:rsidRDefault="00B92912" w:rsidP="00174D0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74D09">
        <w:rPr>
          <w:sz w:val="24"/>
          <w:szCs w:val="24"/>
        </w:rPr>
        <w:t xml:space="preserve">This is an extra label use of this drug, so Dr. </w:t>
      </w:r>
      <w:proofErr w:type="spellStart"/>
      <w:r w:rsidRPr="00174D09">
        <w:rPr>
          <w:sz w:val="24"/>
          <w:szCs w:val="24"/>
        </w:rPr>
        <w:t>Tietbaum</w:t>
      </w:r>
      <w:proofErr w:type="spellEnd"/>
      <w:r w:rsidRPr="00174D09">
        <w:rPr>
          <w:sz w:val="24"/>
          <w:szCs w:val="24"/>
        </w:rPr>
        <w:t xml:space="preserve"> wants to make sure the instructions he </w:t>
      </w:r>
      <w:r w:rsidR="00D55268" w:rsidRPr="00174D09">
        <w:rPr>
          <w:sz w:val="24"/>
          <w:szCs w:val="24"/>
        </w:rPr>
        <w:t xml:space="preserve">  </w:t>
      </w:r>
      <w:r w:rsidRPr="00174D09">
        <w:rPr>
          <w:sz w:val="24"/>
          <w:szCs w:val="24"/>
        </w:rPr>
        <w:t>puts on the label are clear. The direction portion of the label will read: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Use as a topical spray at the rate of 20 cc per foot.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Week 1 – Treat all feet of all cows once daily for 7 days.</w:t>
      </w:r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proofErr w:type="gramStart"/>
      <w:r w:rsidRPr="00936380">
        <w:rPr>
          <w:sz w:val="24"/>
          <w:szCs w:val="24"/>
        </w:rPr>
        <w:t>Week 2 and beyond – Treat all feet of cows with lesions only.</w:t>
      </w:r>
      <w:proofErr w:type="gramEnd"/>
    </w:p>
    <w:p w:rsidR="00B92912" w:rsidRPr="00936380" w:rsidRDefault="00B92912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 xml:space="preserve"> How many cows can be treated with a solution made with one packet of </w:t>
      </w:r>
      <w:proofErr w:type="spellStart"/>
      <w:r w:rsidRPr="00936380">
        <w:rPr>
          <w:sz w:val="24"/>
          <w:szCs w:val="24"/>
        </w:rPr>
        <w:t>Lincomix</w:t>
      </w:r>
      <w:proofErr w:type="spellEnd"/>
      <w:r w:rsidRPr="00936380">
        <w:rPr>
          <w:sz w:val="24"/>
          <w:szCs w:val="24"/>
        </w:rPr>
        <w:t>?</w:t>
      </w:r>
    </w:p>
    <w:p w:rsidR="00B92912" w:rsidRPr="00174D09" w:rsidRDefault="00B92912" w:rsidP="00174D09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 10</w:t>
      </w:r>
      <w:r w:rsidR="00174D09">
        <w:rPr>
          <w:sz w:val="24"/>
          <w:szCs w:val="24"/>
        </w:rPr>
        <w:t xml:space="preserve">   </w:t>
      </w:r>
      <w:r w:rsidRPr="00174D09">
        <w:rPr>
          <w:sz w:val="24"/>
          <w:szCs w:val="24"/>
        </w:rPr>
        <w:t>B) 25</w:t>
      </w:r>
      <w:r w:rsidR="00174D09">
        <w:rPr>
          <w:sz w:val="24"/>
          <w:szCs w:val="24"/>
        </w:rPr>
        <w:t xml:space="preserve">   </w:t>
      </w:r>
      <w:r w:rsidRPr="00174D09">
        <w:rPr>
          <w:sz w:val="24"/>
          <w:szCs w:val="24"/>
        </w:rPr>
        <w:t>C) 50</w:t>
      </w:r>
      <w:r w:rsidR="00174D09">
        <w:rPr>
          <w:sz w:val="24"/>
          <w:szCs w:val="24"/>
        </w:rPr>
        <w:t xml:space="preserve">   </w:t>
      </w:r>
      <w:r w:rsidRPr="00174D09">
        <w:rPr>
          <w:sz w:val="24"/>
          <w:szCs w:val="24"/>
        </w:rPr>
        <w:t>D) 100</w:t>
      </w:r>
    </w:p>
    <w:p w:rsidR="00D55268" w:rsidRPr="00B240FF" w:rsidRDefault="00D55268" w:rsidP="00B240F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40FF">
        <w:rPr>
          <w:sz w:val="24"/>
          <w:szCs w:val="24"/>
        </w:rPr>
        <w:lastRenderedPageBreak/>
        <w:t>How many packets of powder will need to be sent to the dairy for the first week of treatment?</w:t>
      </w:r>
    </w:p>
    <w:p w:rsidR="00D55268" w:rsidRPr="00936380" w:rsidRDefault="00D55268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A) 500</w:t>
      </w:r>
    </w:p>
    <w:p w:rsidR="00D55268" w:rsidRPr="00936380" w:rsidRDefault="00D55268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B) 320</w:t>
      </w:r>
    </w:p>
    <w:p w:rsidR="00D55268" w:rsidRPr="00936380" w:rsidRDefault="00D55268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C) 140</w:t>
      </w:r>
    </w:p>
    <w:p w:rsidR="00D55268" w:rsidRPr="00936380" w:rsidRDefault="00D55268" w:rsidP="00936380">
      <w:pPr>
        <w:pStyle w:val="ListParagraph"/>
        <w:spacing w:line="276" w:lineRule="auto"/>
        <w:rPr>
          <w:sz w:val="24"/>
          <w:szCs w:val="24"/>
        </w:rPr>
      </w:pPr>
      <w:r w:rsidRPr="00936380">
        <w:rPr>
          <w:sz w:val="24"/>
          <w:szCs w:val="24"/>
        </w:rPr>
        <w:t>D) 20</w:t>
      </w:r>
    </w:p>
    <w:p w:rsidR="00A22E33" w:rsidRDefault="00A22E33" w:rsidP="00A22E33"/>
    <w:p w:rsidR="00A22E33" w:rsidRDefault="00A22E33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936380" w:rsidRDefault="00936380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C42DDC" w:rsidP="00C42DDC">
      <w:pPr>
        <w:jc w:val="center"/>
      </w:pPr>
      <w:r>
        <w:t>2016 Math Practicum Key</w:t>
      </w:r>
    </w:p>
    <w:p w:rsidR="00A22E33" w:rsidRDefault="00A22E33" w:rsidP="00A22E33"/>
    <w:p w:rsidR="00A22E33" w:rsidRDefault="00FF6C5F" w:rsidP="00FF6C5F">
      <w:pPr>
        <w:pStyle w:val="ListParagraph"/>
        <w:numPr>
          <w:ilvl w:val="0"/>
          <w:numId w:val="2"/>
        </w:numPr>
      </w:pPr>
      <w:r>
        <w:t>C</w:t>
      </w:r>
    </w:p>
    <w:p w:rsidR="00FF6C5F" w:rsidRDefault="00FE7540" w:rsidP="00FF6C5F">
      <w:pPr>
        <w:pStyle w:val="ListParagraph"/>
        <w:numPr>
          <w:ilvl w:val="0"/>
          <w:numId w:val="2"/>
        </w:numPr>
      </w:pPr>
      <w:r>
        <w:t>C</w:t>
      </w:r>
    </w:p>
    <w:p w:rsidR="00FE7540" w:rsidRDefault="000A6F97" w:rsidP="00FF6C5F">
      <w:pPr>
        <w:pStyle w:val="ListParagraph"/>
        <w:numPr>
          <w:ilvl w:val="0"/>
          <w:numId w:val="2"/>
        </w:numPr>
      </w:pPr>
      <w:r>
        <w:t>C</w:t>
      </w:r>
    </w:p>
    <w:p w:rsidR="000A6F97" w:rsidRDefault="002F3DE7" w:rsidP="00FF6C5F">
      <w:pPr>
        <w:pStyle w:val="ListParagraph"/>
        <w:numPr>
          <w:ilvl w:val="0"/>
          <w:numId w:val="2"/>
        </w:numPr>
      </w:pPr>
      <w:r>
        <w:t>A</w:t>
      </w:r>
    </w:p>
    <w:p w:rsidR="000C664A" w:rsidRDefault="00D55268" w:rsidP="00FF6C5F">
      <w:pPr>
        <w:pStyle w:val="ListParagraph"/>
        <w:numPr>
          <w:ilvl w:val="0"/>
          <w:numId w:val="2"/>
        </w:numPr>
      </w:pPr>
      <w:r>
        <w:t>B</w:t>
      </w:r>
    </w:p>
    <w:p w:rsidR="00C018C0" w:rsidRDefault="00D55268" w:rsidP="00FF6C5F">
      <w:pPr>
        <w:pStyle w:val="ListParagraph"/>
        <w:numPr>
          <w:ilvl w:val="0"/>
          <w:numId w:val="2"/>
        </w:numPr>
      </w:pPr>
      <w:r>
        <w:t>B</w:t>
      </w:r>
    </w:p>
    <w:p w:rsidR="00D55268" w:rsidRDefault="00D55268" w:rsidP="00FF6C5F">
      <w:pPr>
        <w:pStyle w:val="ListParagraph"/>
        <w:numPr>
          <w:ilvl w:val="0"/>
          <w:numId w:val="2"/>
        </w:numPr>
      </w:pPr>
      <w:r>
        <w:t>C</w:t>
      </w:r>
    </w:p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A22E33" w:rsidRDefault="00A22E33" w:rsidP="00A22E33"/>
    <w:p w:rsidR="00D65052" w:rsidRPr="00C93DF6" w:rsidRDefault="00D65052" w:rsidP="00A22E33">
      <w:pPr>
        <w:rPr>
          <w:sz w:val="24"/>
          <w:szCs w:val="24"/>
        </w:rPr>
      </w:pPr>
    </w:p>
    <w:sectPr w:rsidR="00D65052" w:rsidRPr="00C93DF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8C" w:rsidRDefault="00A2528C" w:rsidP="00A2528C">
      <w:r>
        <w:separator/>
      </w:r>
    </w:p>
  </w:endnote>
  <w:endnote w:type="continuationSeparator" w:id="0">
    <w:p w:rsidR="00A2528C" w:rsidRDefault="00A2528C" w:rsidP="00A2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708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28C" w:rsidRDefault="00A252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528C" w:rsidRDefault="00A25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8C" w:rsidRDefault="00A2528C" w:rsidP="00A2528C">
      <w:r>
        <w:separator/>
      </w:r>
    </w:p>
  </w:footnote>
  <w:footnote w:type="continuationSeparator" w:id="0">
    <w:p w:rsidR="00A2528C" w:rsidRDefault="00A2528C" w:rsidP="00A2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FD9"/>
    <w:multiLevelType w:val="hybridMultilevel"/>
    <w:tmpl w:val="0188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B45DE"/>
    <w:multiLevelType w:val="hybridMultilevel"/>
    <w:tmpl w:val="A5F8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33"/>
    <w:rsid w:val="000A6F97"/>
    <w:rsid w:val="000C664A"/>
    <w:rsid w:val="00174D09"/>
    <w:rsid w:val="001930D5"/>
    <w:rsid w:val="002F3DE7"/>
    <w:rsid w:val="00616B09"/>
    <w:rsid w:val="008E031A"/>
    <w:rsid w:val="00936380"/>
    <w:rsid w:val="00A22E33"/>
    <w:rsid w:val="00A2528C"/>
    <w:rsid w:val="00AF2DE3"/>
    <w:rsid w:val="00B240FF"/>
    <w:rsid w:val="00B92912"/>
    <w:rsid w:val="00C018C0"/>
    <w:rsid w:val="00C42DDC"/>
    <w:rsid w:val="00C744A5"/>
    <w:rsid w:val="00C93DF6"/>
    <w:rsid w:val="00D55268"/>
    <w:rsid w:val="00D65052"/>
    <w:rsid w:val="00FE7540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8C"/>
  </w:style>
  <w:style w:type="paragraph" w:styleId="Footer">
    <w:name w:val="footer"/>
    <w:basedOn w:val="Normal"/>
    <w:link w:val="FooterChar"/>
    <w:uiPriority w:val="99"/>
    <w:unhideWhenUsed/>
    <w:rsid w:val="00A25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8C"/>
  </w:style>
  <w:style w:type="paragraph" w:styleId="BalloonText">
    <w:name w:val="Balloon Text"/>
    <w:basedOn w:val="Normal"/>
    <w:link w:val="BalloonTextChar"/>
    <w:uiPriority w:val="99"/>
    <w:semiHidden/>
    <w:unhideWhenUsed/>
    <w:rsid w:val="00C7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8C"/>
  </w:style>
  <w:style w:type="paragraph" w:styleId="Footer">
    <w:name w:val="footer"/>
    <w:basedOn w:val="Normal"/>
    <w:link w:val="FooterChar"/>
    <w:uiPriority w:val="99"/>
    <w:unhideWhenUsed/>
    <w:rsid w:val="00A25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8C"/>
  </w:style>
  <w:style w:type="paragraph" w:styleId="BalloonText">
    <w:name w:val="Balloon Text"/>
    <w:basedOn w:val="Normal"/>
    <w:link w:val="BalloonTextChar"/>
    <w:uiPriority w:val="99"/>
    <w:semiHidden/>
    <w:unhideWhenUsed/>
    <w:rsid w:val="00C7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4562-C398-4715-8E68-45497ED6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2016-05-12T17:24:00Z</cp:lastPrinted>
  <dcterms:created xsi:type="dcterms:W3CDTF">2016-05-12T15:38:00Z</dcterms:created>
  <dcterms:modified xsi:type="dcterms:W3CDTF">2016-05-12T17:30:00Z</dcterms:modified>
</cp:coreProperties>
</file>