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1. In what region of Missouri is this quadrangle?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Northwest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Southwest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Southeast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Northeast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When was this map last edited?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1952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1956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1986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1989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What quadrangle is directly southeast of the Branson, MO quadrangle?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Hollister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Table Rock Dam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Mincy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Garber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What type of road is US Highway 160 classified as in S28, T24N, R21W?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Primary highway, hard surface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Secondary highway, hard surface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Light duty road, hard surface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Light duty road, improved surface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Unimproved road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  What is the highest elevation of S25, T23N, R21W?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800 feet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900 feet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939 feet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960 feet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980 feet</w:t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6. What can be found within S3, T22N, R21W?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House of worship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Water tank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of the above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Both A and B</w:t>
      </w:r>
    </w:p>
    <w:p w:rsidR="00000000" w:rsidDel="00000000" w:rsidP="00000000" w:rsidRDefault="00000000" w:rsidRPr="00000000" w14:paraId="0000002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7. What is the legal description of the shaded portion of the section below?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542075" cy="1488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075" cy="14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 ½ of E ½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 ½ of NE ¼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NW ¼ of W ½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 ½ of E ½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8. What does the symbol below, found within the SW ¼, S33, T23N, R21W, represent?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37853" cy="3726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853" cy="3726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Government building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Cemetery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House of worship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9. Approximately what percent of S7, T23N, R20W is occupied by light duty roads and small buildings (possibly houses)?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5-10%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25-30%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40-50%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60-70%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10. How far is the beacon from US Highway 65 in S8, T22N, R21W?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0.1 miles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0.2 miles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0.5 miles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mile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1.5 miles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>
        <w:b w:val="1"/>
        <w:rtl w:val="0"/>
      </w:rPr>
      <w:t xml:space="preserve">Practicum 1 - Map Reading (Branson, MO Quadrangle) - Area 4 Forestry CDE 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